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655"/>
        <w:tblW w:w="9919" w:type="dxa"/>
        <w:tblLook w:val="04A0" w:firstRow="1" w:lastRow="0" w:firstColumn="1" w:lastColumn="0" w:noHBand="0" w:noVBand="1"/>
      </w:tblPr>
      <w:tblGrid>
        <w:gridCol w:w="970"/>
        <w:gridCol w:w="964"/>
        <w:gridCol w:w="1275"/>
        <w:gridCol w:w="1415"/>
        <w:gridCol w:w="3249"/>
        <w:gridCol w:w="1134"/>
        <w:gridCol w:w="912"/>
      </w:tblGrid>
      <w:tr w:rsidR="00D31AB1" w:rsidRPr="000A1C9C" w:rsidTr="00D31AB1">
        <w:trPr>
          <w:trHeight w:val="20"/>
        </w:trPr>
        <w:tc>
          <w:tcPr>
            <w:tcW w:w="951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96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Cumartesi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Pazar</w:t>
            </w:r>
          </w:p>
        </w:tc>
      </w:tr>
      <w:tr w:rsidR="00D31AB1" w:rsidRPr="000A1C9C" w:rsidTr="00D31AB1">
        <w:trPr>
          <w:trHeight w:val="1013"/>
        </w:trPr>
        <w:tc>
          <w:tcPr>
            <w:tcW w:w="951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30 Aralık</w:t>
            </w:r>
          </w:p>
        </w:tc>
        <w:tc>
          <w:tcPr>
            <w:tcW w:w="96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31 Aralık</w:t>
            </w:r>
          </w:p>
        </w:tc>
        <w:tc>
          <w:tcPr>
            <w:tcW w:w="1276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</w:tr>
      <w:tr w:rsidR="00D31AB1" w:rsidRPr="000A1C9C" w:rsidTr="00D31AB1">
        <w:trPr>
          <w:trHeight w:val="1013"/>
        </w:trPr>
        <w:tc>
          <w:tcPr>
            <w:tcW w:w="951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10 Ocak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EPD Birim Semineri</w:t>
            </w:r>
          </w:p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Konu: MTO Eğitimleri ve Projeleri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</w:tr>
      <w:tr w:rsidR="00D31AB1" w:rsidRPr="000A1C9C" w:rsidTr="00D31AB1">
        <w:trPr>
          <w:trHeight w:val="20"/>
        </w:trPr>
        <w:tc>
          <w:tcPr>
            <w:tcW w:w="951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67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Ocak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DT 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Birim Semineri</w:t>
            </w:r>
          </w:p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Konu: Dış Ticaret Belgeleri- DEİK Destekleri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</w:tr>
      <w:tr w:rsidR="00D31AB1" w:rsidRPr="000A1C9C" w:rsidTr="00D31AB1">
        <w:trPr>
          <w:trHeight w:val="20"/>
        </w:trPr>
        <w:tc>
          <w:tcPr>
            <w:tcW w:w="951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67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24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Ocak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Kalite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Birim Semineri</w:t>
            </w:r>
          </w:p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Konu: </w:t>
            </w: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Kalite Standartları- ISO Belgeleri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</w:tr>
      <w:tr w:rsidR="00D31AB1" w:rsidRPr="000A1C9C" w:rsidTr="00D31AB1">
        <w:trPr>
          <w:trHeight w:val="20"/>
        </w:trPr>
        <w:tc>
          <w:tcPr>
            <w:tcW w:w="951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67" w:type="dxa"/>
          </w:tcPr>
          <w:p w:rsidR="00D31AB1" w:rsidRPr="000A1C9C" w:rsidRDefault="00D31AB1" w:rsidP="00D31A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31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Ocak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OSM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Birim Semineri</w:t>
            </w:r>
          </w:p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: Sigorta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1 Şubat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2 Şubat</w:t>
            </w:r>
          </w:p>
        </w:tc>
      </w:tr>
    </w:tbl>
    <w:p w:rsidR="00413D7D" w:rsidRDefault="000A1C9C" w:rsidP="000A1C9C">
      <w:pPr>
        <w:jc w:val="center"/>
        <w:rPr>
          <w:b/>
        </w:rPr>
      </w:pPr>
      <w:r>
        <w:rPr>
          <w:b/>
        </w:rPr>
        <w:t xml:space="preserve"> OCAK AYI PERSONEL ÜYE İLETİŞİM TOPLANTI TAKVİMİ</w:t>
      </w:r>
    </w:p>
    <w:p w:rsidR="000A1C9C" w:rsidRDefault="000A1C9C" w:rsidP="000A1C9C">
      <w:pPr>
        <w:jc w:val="center"/>
        <w:rPr>
          <w:b/>
        </w:rPr>
      </w:pPr>
    </w:p>
    <w:p w:rsidR="00D31AB1" w:rsidRDefault="00D31AB1" w:rsidP="000A1C9C">
      <w:pPr>
        <w:jc w:val="center"/>
        <w:rPr>
          <w:b/>
        </w:rPr>
      </w:pPr>
    </w:p>
    <w:p w:rsidR="00D31AB1" w:rsidRDefault="00D31AB1" w:rsidP="000A1C9C">
      <w:pPr>
        <w:jc w:val="center"/>
        <w:rPr>
          <w:b/>
        </w:rPr>
      </w:pPr>
    </w:p>
    <w:p w:rsidR="000A1C9C" w:rsidRDefault="000A1C9C" w:rsidP="000A1C9C">
      <w:pPr>
        <w:jc w:val="center"/>
        <w:rPr>
          <w:b/>
        </w:rPr>
      </w:pPr>
      <w:r>
        <w:rPr>
          <w:b/>
        </w:rPr>
        <w:t>ŞUBAT</w:t>
      </w:r>
      <w:r>
        <w:rPr>
          <w:b/>
        </w:rPr>
        <w:t xml:space="preserve"> AYI PERSONEL ÜYE İLETİŞİM TOPLANTI TAKVİMİ</w:t>
      </w:r>
    </w:p>
    <w:tbl>
      <w:tblPr>
        <w:tblStyle w:val="TabloKlavuzu"/>
        <w:tblpPr w:leftFromText="141" w:rightFromText="141" w:vertAnchor="text" w:horzAnchor="margin" w:tblpXSpec="center" w:tblpY="655"/>
        <w:tblW w:w="9919" w:type="dxa"/>
        <w:tblLook w:val="04A0" w:firstRow="1" w:lastRow="0" w:firstColumn="1" w:lastColumn="0" w:noHBand="0" w:noVBand="1"/>
      </w:tblPr>
      <w:tblGrid>
        <w:gridCol w:w="970"/>
        <w:gridCol w:w="963"/>
        <w:gridCol w:w="1275"/>
        <w:gridCol w:w="1415"/>
        <w:gridCol w:w="3250"/>
        <w:gridCol w:w="1134"/>
        <w:gridCol w:w="912"/>
      </w:tblGrid>
      <w:tr w:rsidR="00D31AB1" w:rsidRPr="00D31AB1" w:rsidTr="00D31AB1">
        <w:trPr>
          <w:trHeight w:val="20"/>
        </w:trPr>
        <w:tc>
          <w:tcPr>
            <w:tcW w:w="951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96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3261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Cuma</w:t>
            </w:r>
          </w:p>
        </w:tc>
        <w:tc>
          <w:tcPr>
            <w:tcW w:w="1134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Cumartesi</w:t>
            </w:r>
          </w:p>
        </w:tc>
        <w:tc>
          <w:tcPr>
            <w:tcW w:w="913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Pazar</w:t>
            </w:r>
          </w:p>
        </w:tc>
      </w:tr>
      <w:tr w:rsidR="00D31AB1" w:rsidRPr="00D31AB1" w:rsidTr="00D31AB1">
        <w:trPr>
          <w:trHeight w:val="863"/>
        </w:trPr>
        <w:tc>
          <w:tcPr>
            <w:tcW w:w="951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7 Şubat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OSMA 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Birim Semineri</w:t>
            </w:r>
          </w:p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Konu: </w:t>
            </w: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Yeni Kayıt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D31AB1" w:rsidRPr="00D31AB1" w:rsidTr="00D31AB1">
        <w:trPr>
          <w:trHeight w:val="20"/>
        </w:trPr>
        <w:tc>
          <w:tcPr>
            <w:tcW w:w="951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 Şubat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TSM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Birim Semineri</w:t>
            </w:r>
          </w:p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Konu: </w:t>
            </w: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MERSİS Sistemi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</w:tr>
      <w:tr w:rsidR="00D31AB1" w:rsidRPr="00D31AB1" w:rsidTr="00D31AB1">
        <w:trPr>
          <w:trHeight w:val="958"/>
        </w:trPr>
        <w:tc>
          <w:tcPr>
            <w:tcW w:w="951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6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21 Şubat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Muhasebe 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Birim Semineri</w:t>
            </w:r>
          </w:p>
          <w:p w:rsidR="00D31AB1" w:rsidRPr="00D31AB1" w:rsidRDefault="00D31AB1" w:rsidP="00D31AB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MTO Tedarikçilerine Yönelik 117 </w:t>
            </w:r>
            <w:proofErr w:type="spellStart"/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Nolu</w:t>
            </w:r>
            <w:proofErr w:type="spellEnd"/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Yasa ile KDV Tebliği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bookmarkStart w:id="0" w:name="_GoBack"/>
            <w:bookmarkEnd w:id="0"/>
          </w:p>
        </w:tc>
      </w:tr>
      <w:tr w:rsidR="00D31AB1" w:rsidRPr="00D31AB1" w:rsidTr="00D31AB1">
        <w:trPr>
          <w:trHeight w:val="20"/>
        </w:trPr>
        <w:tc>
          <w:tcPr>
            <w:tcW w:w="951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6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D31AB1" w:rsidRPr="00D31AB1" w:rsidRDefault="00D31AB1" w:rsidP="00227E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3261" w:type="dxa"/>
          </w:tcPr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28 Şubat</w:t>
            </w:r>
          </w:p>
          <w:p w:rsidR="00D31AB1" w:rsidRPr="00D31AB1" w:rsidRDefault="00D31AB1" w:rsidP="00D31AB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HİB</w:t>
            </w:r>
            <w:r w:rsidRPr="00D31AB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Birim Semineri</w:t>
            </w:r>
          </w:p>
          <w:p w:rsidR="00D31AB1" w:rsidRPr="00D31AB1" w:rsidRDefault="00D31AB1" w:rsidP="00D31AB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Konu: </w:t>
            </w:r>
            <w:r w:rsidRPr="00D31AB1">
              <w:rPr>
                <w:rFonts w:asciiTheme="minorHAnsi" w:hAnsiTheme="minorHAnsi" w:cstheme="minorHAnsi"/>
                <w:b/>
                <w:sz w:val="20"/>
                <w:szCs w:val="20"/>
              </w:rPr>
              <w:t>Basın ve İletişim Talepleri</w:t>
            </w:r>
          </w:p>
        </w:tc>
        <w:tc>
          <w:tcPr>
            <w:tcW w:w="1134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1 Mart</w:t>
            </w:r>
          </w:p>
        </w:tc>
        <w:tc>
          <w:tcPr>
            <w:tcW w:w="913" w:type="dxa"/>
          </w:tcPr>
          <w:p w:rsidR="00D31AB1" w:rsidRPr="00D31AB1" w:rsidRDefault="00D31AB1" w:rsidP="00D31AB1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</w:pPr>
            <w:r w:rsidRPr="00D31AB1">
              <w:rPr>
                <w:rFonts w:asciiTheme="minorHAnsi" w:hAnsiTheme="minorHAnsi" w:cstheme="minorHAnsi"/>
                <w:i/>
                <w:color w:val="BFBFBF" w:themeColor="background1" w:themeShade="BF"/>
                <w:sz w:val="20"/>
                <w:szCs w:val="20"/>
              </w:rPr>
              <w:t>2 Mart</w:t>
            </w:r>
          </w:p>
        </w:tc>
      </w:tr>
    </w:tbl>
    <w:p w:rsidR="000A1C9C" w:rsidRPr="000A1C9C" w:rsidRDefault="000A1C9C" w:rsidP="00D31AB1">
      <w:pPr>
        <w:rPr>
          <w:b/>
        </w:rPr>
      </w:pPr>
    </w:p>
    <w:sectPr w:rsidR="000A1C9C" w:rsidRPr="000A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9C"/>
    <w:rsid w:val="000A1C9C"/>
    <w:rsid w:val="00413D7D"/>
    <w:rsid w:val="00D3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MTO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</dc:creator>
  <cp:keywords/>
  <dc:description/>
  <cp:lastModifiedBy>Miray</cp:lastModifiedBy>
  <cp:revision>1</cp:revision>
  <dcterms:created xsi:type="dcterms:W3CDTF">2014-01-07T12:40:00Z</dcterms:created>
  <dcterms:modified xsi:type="dcterms:W3CDTF">2014-01-07T12:58:00Z</dcterms:modified>
</cp:coreProperties>
</file>