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77D" w:rsidRDefault="00B9577D" w:rsidP="00FF0BF6">
      <w:pPr>
        <w:spacing w:after="0" w:line="270" w:lineRule="atLeast"/>
        <w:rPr>
          <w:rFonts w:ascii="Verdana" w:eastAsia="Times New Roman" w:hAnsi="Verdana" w:cs="Times New Roman"/>
          <w:b/>
          <w:bCs/>
          <w:color w:val="000000"/>
          <w:sz w:val="27"/>
          <w:szCs w:val="27"/>
          <w:lang w:eastAsia="tr-TR"/>
        </w:rPr>
      </w:pPr>
    </w:p>
    <w:p w:rsidR="00B9577D" w:rsidRDefault="00B9577D" w:rsidP="00FF0BF6">
      <w:pPr>
        <w:spacing w:after="0" w:line="270" w:lineRule="atLeast"/>
        <w:rPr>
          <w:rFonts w:ascii="Verdana" w:eastAsia="Times New Roman" w:hAnsi="Verdana" w:cs="Times New Roman"/>
          <w:b/>
          <w:bCs/>
          <w:color w:val="000000"/>
          <w:sz w:val="27"/>
          <w:szCs w:val="27"/>
          <w:lang w:eastAsia="tr-TR"/>
        </w:rPr>
      </w:pPr>
    </w:p>
    <w:p w:rsidR="00B9577D" w:rsidRDefault="00B9577D" w:rsidP="00FF0BF6">
      <w:pPr>
        <w:spacing w:after="0" w:line="270" w:lineRule="atLeast"/>
        <w:rPr>
          <w:rFonts w:ascii="Verdana" w:eastAsia="Times New Roman" w:hAnsi="Verdana" w:cs="Times New Roman"/>
          <w:b/>
          <w:bCs/>
          <w:color w:val="000000"/>
          <w:sz w:val="27"/>
          <w:szCs w:val="27"/>
          <w:lang w:eastAsia="tr-TR"/>
        </w:rPr>
      </w:pPr>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r w:rsidRPr="00FF0BF6">
        <w:rPr>
          <w:rFonts w:ascii="Verdana" w:eastAsia="Times New Roman" w:hAnsi="Verdana" w:cs="Times New Roman"/>
          <w:b/>
          <w:bCs/>
          <w:color w:val="000000"/>
          <w:sz w:val="27"/>
          <w:szCs w:val="27"/>
          <w:lang w:eastAsia="tr-TR"/>
        </w:rPr>
        <w:t>BÖLÜNME</w:t>
      </w:r>
    </w:p>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color w:val="000000"/>
          <w:sz w:val="18"/>
          <w:szCs w:val="18"/>
          <w:lang w:eastAsia="tr-TR"/>
        </w:rPr>
        <w:t>Bir sermaye şirketi veya bir kooperatifin mal varlığının bir kısmını veya tamamını mevcut veya yeni kurulacak bir veya birden fazla sermaye şirketine veya kooperatife, kendisine veya ortaklarına iştirak hissesi verilmesi karşılığında devretmesi bölünmedir.</w:t>
      </w:r>
    </w:p>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color w:val="000000"/>
          <w:sz w:val="18"/>
          <w:szCs w:val="18"/>
          <w:lang w:eastAsia="tr-TR"/>
        </w:rPr>
        <w:t>Bölünme kısmi bölünme ve tam bölünme olmak üzere iki şekilde yapılır.</w:t>
      </w:r>
    </w:p>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proofErr w:type="gramStart"/>
      <w:r w:rsidRPr="00FF0BF6">
        <w:rPr>
          <w:rFonts w:ascii="Verdana" w:eastAsia="Times New Roman" w:hAnsi="Verdana" w:cs="Verdana"/>
          <w:b/>
          <w:color w:val="000000"/>
          <w:sz w:val="18"/>
          <w:szCs w:val="18"/>
          <w:u w:val="single"/>
          <w:lang w:eastAsia="tr-TR"/>
        </w:rPr>
        <w:t>1) Tam Bölünme</w:t>
      </w:r>
      <w:r w:rsidRPr="00FF0BF6">
        <w:rPr>
          <w:rFonts w:ascii="Verdana" w:eastAsia="Times New Roman" w:hAnsi="Verdana" w:cs="Verdana"/>
          <w:b/>
          <w:color w:val="000000"/>
          <w:sz w:val="18"/>
          <w:szCs w:val="18"/>
          <w:lang w:eastAsia="tr-TR"/>
        </w:rPr>
        <w:t>;</w:t>
      </w:r>
      <w:r w:rsidRPr="00FF0BF6">
        <w:rPr>
          <w:rFonts w:ascii="Verdana" w:eastAsia="Times New Roman" w:hAnsi="Verdana" w:cs="Verdana"/>
          <w:color w:val="000000"/>
          <w:sz w:val="18"/>
          <w:szCs w:val="18"/>
          <w:lang w:eastAsia="tr-TR"/>
        </w:rPr>
        <w:t xml:space="preserve"> Bir sermaye şirketi veya kooperatifin tasfiyesiz olarak infisah etmek suretiyle kayıtlı değerleri üzerinden bütün mal varlığını, alacak ve borçlarını mevcut veya yeni kurulacak iki veya daha fazla sermaye şirketine veya kooperatife devretmesi ve karşılığında devredilen sermaye şirketinin veya kooperatifin ortaklarına devralan sermaye şirketinin veya kooperatifin sermayesini temsil eden iştirak hisselerinin verilmesi şeklindeki bölünmedir.</w:t>
      </w:r>
      <w:proofErr w:type="gramEnd"/>
    </w:p>
    <w:p w:rsid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proofErr w:type="gramStart"/>
      <w:r w:rsidRPr="00FF0BF6">
        <w:rPr>
          <w:rFonts w:ascii="Verdana" w:eastAsia="Times New Roman" w:hAnsi="Verdana" w:cs="Verdana"/>
          <w:b/>
          <w:color w:val="000000"/>
          <w:sz w:val="18"/>
          <w:szCs w:val="18"/>
          <w:u w:val="single"/>
          <w:lang w:eastAsia="tr-TR"/>
        </w:rPr>
        <w:t>2) Kısmi Bölünme</w:t>
      </w:r>
      <w:r w:rsidRPr="00FF0BF6">
        <w:rPr>
          <w:rFonts w:ascii="Verdana" w:eastAsia="Times New Roman" w:hAnsi="Verdana" w:cs="Verdana"/>
          <w:b/>
          <w:color w:val="000000"/>
          <w:sz w:val="18"/>
          <w:szCs w:val="18"/>
          <w:lang w:eastAsia="tr-TR"/>
        </w:rPr>
        <w:t>;</w:t>
      </w:r>
      <w:r w:rsidRPr="00FF0BF6">
        <w:rPr>
          <w:rFonts w:ascii="Verdana" w:eastAsia="Times New Roman" w:hAnsi="Verdana" w:cs="Verdana"/>
          <w:color w:val="000000"/>
          <w:sz w:val="18"/>
          <w:szCs w:val="18"/>
          <w:lang w:eastAsia="tr-TR"/>
        </w:rPr>
        <w:t xml:space="preserve"> Bir sermaye şirketi veya kooperatifin bilançosunda yer alan gayrimenkuller ve iştirak hisseleri ile üretim tesisleri, hizmet birimleri ve bunlara bağlı her türlü hak ve malların kayıtlı değerleri üzerinden mevcut veya yeni kurulacak bir veya daha fazla sermaye şirketine veya kooperatife, karşılığında devreden şirketin veya kooperatifin ortaklarına veya şirketin veya kooperatifin kendisine devralan sermaye şirketinin veya kooperatifin sermayesini temsil eden iştirak hisselerinin verilmesi şeklindeki bölünmedir.</w:t>
      </w:r>
      <w:proofErr w:type="gramEnd"/>
    </w:p>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color w:val="000000"/>
          <w:sz w:val="18"/>
          <w:szCs w:val="18"/>
          <w:lang w:eastAsia="tr-TR"/>
        </w:rPr>
        <w:t xml:space="preserve">Bölünme; </w:t>
      </w:r>
    </w:p>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Verdana" w:hAnsi="Verdana" w:cs="Verdana"/>
          <w:b/>
          <w:color w:val="000000"/>
          <w:sz w:val="20"/>
          <w:szCs w:val="20"/>
          <w:lang w:eastAsia="tr-TR"/>
        </w:rPr>
        <w:t>1.</w:t>
      </w:r>
      <w:r w:rsidRPr="00FF0BF6">
        <w:rPr>
          <w:rFonts w:ascii="Verdana" w:eastAsia="Verdana" w:hAnsi="Verdana" w:cs="Times New Roman"/>
          <w:b/>
          <w:color w:val="000000"/>
          <w:sz w:val="18"/>
          <w:szCs w:val="18"/>
          <w:lang w:eastAsia="tr-TR"/>
        </w:rPr>
        <w:t>   </w:t>
      </w:r>
      <w:r w:rsidRPr="00FF0BF6">
        <w:rPr>
          <w:rFonts w:ascii="Verdana" w:eastAsia="Times New Roman" w:hAnsi="Verdana" w:cs="Verdana"/>
          <w:color w:val="000000"/>
          <w:sz w:val="18"/>
          <w:szCs w:val="18"/>
          <w:lang w:eastAsia="tr-TR"/>
        </w:rPr>
        <w:t>Devreden şirketin ortaklarına, bölünmeye katılan tüm şirketlerde mevcut payları oranında şirket payları veriliyorsa oranların korunduğu bölünmedir.</w:t>
      </w:r>
    </w:p>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Verdana" w:hAnsi="Verdana" w:cs="Verdana"/>
          <w:b/>
          <w:color w:val="000000"/>
          <w:sz w:val="20"/>
          <w:szCs w:val="20"/>
          <w:lang w:eastAsia="tr-TR"/>
        </w:rPr>
        <w:t>2.</w:t>
      </w:r>
      <w:r w:rsidRPr="00FF0BF6">
        <w:rPr>
          <w:rFonts w:ascii="Verdana" w:eastAsia="Verdana" w:hAnsi="Verdana" w:cs="Times New Roman"/>
          <w:b/>
          <w:color w:val="000000"/>
          <w:sz w:val="18"/>
          <w:szCs w:val="18"/>
          <w:lang w:eastAsia="tr-TR"/>
        </w:rPr>
        <w:t>   </w:t>
      </w:r>
      <w:r w:rsidRPr="00FF0BF6">
        <w:rPr>
          <w:rFonts w:ascii="Verdana" w:eastAsia="Times New Roman" w:hAnsi="Verdana" w:cs="Verdana"/>
          <w:color w:val="000000"/>
          <w:sz w:val="18"/>
          <w:szCs w:val="18"/>
          <w:lang w:eastAsia="tr-TR"/>
        </w:rPr>
        <w:t xml:space="preserve">Devreden şirketin ortaklarına, bölünmeye katılan bazı veya tüm şirketlerde, mevcut paylarının oranına göre değişik oranda şirket payları veriliyorsa oranların korunmadığı bölünmedir. </w:t>
      </w:r>
    </w:p>
    <w:p w:rsidR="00FF0BF6" w:rsidRPr="00FF0BF6" w:rsidRDefault="00FF0BF6" w:rsidP="00FF0BF6">
      <w:pPr>
        <w:spacing w:before="100" w:beforeAutospacing="1" w:after="100" w:afterAutospacing="1" w:line="270" w:lineRule="atLeast"/>
        <w:jc w:val="both"/>
        <w:rPr>
          <w:rFonts w:ascii="Verdana" w:eastAsia="Times New Roman" w:hAnsi="Verdana" w:cs="Times New Roman"/>
          <w:color w:val="000000"/>
          <w:sz w:val="15"/>
          <w:szCs w:val="15"/>
          <w:lang w:eastAsia="tr-TR"/>
        </w:rPr>
      </w:pPr>
      <w:r w:rsidRPr="00FF0BF6">
        <w:rPr>
          <w:rFonts w:ascii="Verdana" w:eastAsia="Times New Roman" w:hAnsi="Verdana" w:cs="Times New Roman"/>
          <w:b/>
          <w:iCs/>
          <w:color w:val="000000"/>
          <w:sz w:val="20"/>
          <w:szCs w:val="20"/>
          <w:u w:val="double"/>
          <w:lang w:eastAsia="tr-TR"/>
        </w:rPr>
        <w:t>Tescil için gerekli belgeler;</w:t>
      </w:r>
    </w:p>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Times New Roman"/>
          <w:b/>
          <w:bCs/>
          <w:iCs/>
          <w:color w:val="000000"/>
          <w:sz w:val="20"/>
          <w:szCs w:val="20"/>
          <w:u w:val="double"/>
          <w:lang w:eastAsia="tr-TR"/>
        </w:rPr>
        <w:t>TAM BÖLÜNME;</w:t>
      </w:r>
    </w:p>
    <w:p w:rsidR="00FF0BF6" w:rsidRPr="00FF0BF6" w:rsidRDefault="00FF0BF6" w:rsidP="00FF0BF6">
      <w:pPr>
        <w:tabs>
          <w:tab w:val="num" w:pos="720"/>
        </w:tabs>
        <w:spacing w:before="100" w:beforeAutospacing="1" w:after="100" w:afterAutospacing="1" w:line="360" w:lineRule="auto"/>
        <w:ind w:left="720" w:hanging="360"/>
        <w:jc w:val="both"/>
        <w:rPr>
          <w:rFonts w:ascii="Verdana" w:eastAsia="Times New Roman" w:hAnsi="Verdana" w:cs="Times New Roman"/>
          <w:color w:val="000000"/>
          <w:sz w:val="15"/>
          <w:szCs w:val="15"/>
          <w:lang w:eastAsia="tr-TR"/>
        </w:rPr>
      </w:pPr>
      <w:r w:rsidRPr="00FF0BF6">
        <w:rPr>
          <w:rFonts w:ascii="Verdana" w:eastAsia="Verdana" w:hAnsi="Verdana" w:cs="Verdana"/>
          <w:color w:val="000000"/>
          <w:sz w:val="18"/>
          <w:szCs w:val="18"/>
          <w:lang w:eastAsia="tr-TR"/>
        </w:rPr>
        <w:t>1.</w:t>
      </w:r>
      <w:r w:rsidRPr="00FF0BF6">
        <w:rPr>
          <w:rFonts w:ascii="Verdana" w:eastAsia="Verdana" w:hAnsi="Verdana" w:cs="Times New Roman"/>
          <w:color w:val="000000"/>
          <w:sz w:val="14"/>
          <w:szCs w:val="14"/>
          <w:lang w:eastAsia="tr-TR"/>
        </w:rPr>
        <w:t xml:space="preserve">    </w:t>
      </w:r>
      <w:r w:rsidRPr="00FF0BF6">
        <w:rPr>
          <w:rFonts w:ascii="Verdana" w:eastAsia="Times New Roman" w:hAnsi="Verdana" w:cs="Times New Roman"/>
          <w:color w:val="000000"/>
          <w:sz w:val="18"/>
          <w:szCs w:val="18"/>
          <w:lang w:eastAsia="tr-TR"/>
        </w:rPr>
        <w:t xml:space="preserve">Bölünmeye katılan şirketlerden her birinin, genel kurul kararından iki ay önce, ekteki </w:t>
      </w:r>
      <w:hyperlink r:id="rId4" w:history="1">
        <w:r w:rsidRPr="00FF0BF6">
          <w:rPr>
            <w:rFonts w:ascii="Verdana" w:eastAsia="Times New Roman" w:hAnsi="Verdana" w:cs="Verdana"/>
            <w:b/>
            <w:bCs/>
            <w:color w:val="0000FF"/>
            <w:sz w:val="18"/>
            <w:u w:val="single"/>
            <w:lang w:eastAsia="tr-TR"/>
          </w:rPr>
          <w:t>(EK 1)</w:t>
        </w:r>
      </w:hyperlink>
      <w:r w:rsidRPr="00FF0BF6">
        <w:rPr>
          <w:rFonts w:ascii="Verdana" w:eastAsia="Times New Roman" w:hAnsi="Verdana" w:cs="Times New Roman"/>
          <w:color w:val="000000"/>
          <w:sz w:val="18"/>
          <w:szCs w:val="18"/>
          <w:lang w:eastAsia="tr-TR"/>
        </w:rPr>
        <w:t xml:space="preserve"> örneğe uygun olarak verilmiş bulunan ortakların </w:t>
      </w:r>
      <w:r w:rsidRPr="00FF0BF6">
        <w:rPr>
          <w:rFonts w:ascii="Verdana" w:eastAsia="Times New Roman" w:hAnsi="Verdana" w:cs="Times New Roman"/>
          <w:color w:val="000000"/>
          <w:sz w:val="18"/>
          <w:szCs w:val="18"/>
          <w:u w:val="single"/>
          <w:lang w:eastAsia="tr-TR"/>
        </w:rPr>
        <w:t>inceleme yapma haklarına</w:t>
      </w:r>
      <w:r w:rsidRPr="00FF0BF6">
        <w:rPr>
          <w:rFonts w:ascii="Verdana" w:eastAsia="Times New Roman" w:hAnsi="Verdana" w:cs="Times New Roman"/>
          <w:color w:val="000000"/>
          <w:sz w:val="18"/>
          <w:szCs w:val="18"/>
          <w:lang w:eastAsia="tr-TR"/>
        </w:rPr>
        <w:t xml:space="preserve"> işaret eden ilanın yayınla</w:t>
      </w:r>
      <w:r>
        <w:rPr>
          <w:rFonts w:ascii="Verdana" w:eastAsia="Times New Roman" w:hAnsi="Verdana" w:cs="Times New Roman"/>
          <w:color w:val="000000"/>
          <w:sz w:val="18"/>
          <w:szCs w:val="18"/>
          <w:lang w:eastAsia="tr-TR"/>
        </w:rPr>
        <w:t>ndığı sicil gazetesi fotokopisi</w:t>
      </w:r>
    </w:p>
    <w:p w:rsidR="00FF0BF6" w:rsidRPr="00FF0BF6" w:rsidRDefault="00FF0BF6" w:rsidP="00FF0BF6">
      <w:pPr>
        <w:spacing w:before="100" w:beforeAutospacing="1" w:after="100" w:afterAutospacing="1" w:line="360" w:lineRule="auto"/>
        <w:ind w:left="360"/>
        <w:jc w:val="both"/>
        <w:rPr>
          <w:rFonts w:ascii="Verdana" w:eastAsia="Times New Roman" w:hAnsi="Verdana" w:cs="Times New Roman"/>
          <w:color w:val="000000"/>
          <w:sz w:val="15"/>
          <w:szCs w:val="15"/>
          <w:lang w:eastAsia="tr-TR"/>
        </w:rPr>
      </w:pPr>
      <w:proofErr w:type="gramStart"/>
      <w:r w:rsidRPr="00FF0BF6">
        <w:rPr>
          <w:rFonts w:ascii="Verdana" w:eastAsia="Times New Roman" w:hAnsi="Verdana" w:cs="Arial"/>
          <w:color w:val="000000"/>
          <w:sz w:val="18"/>
          <w:szCs w:val="18"/>
          <w:lang w:eastAsia="tr-TR"/>
        </w:rPr>
        <w:t xml:space="preserve">4.11.2012 tarih ve 28457 sayılı Resmi </w:t>
      </w:r>
      <w:proofErr w:type="spellStart"/>
      <w:r w:rsidRPr="00FF0BF6">
        <w:rPr>
          <w:rFonts w:ascii="Verdana" w:eastAsia="Times New Roman" w:hAnsi="Verdana" w:cs="Arial"/>
          <w:color w:val="000000"/>
          <w:sz w:val="18"/>
          <w:szCs w:val="18"/>
          <w:lang w:eastAsia="tr-TR"/>
        </w:rPr>
        <w:t>Gazete'de</w:t>
      </w:r>
      <w:proofErr w:type="spellEnd"/>
      <w:r w:rsidRPr="00FF0BF6">
        <w:rPr>
          <w:rFonts w:ascii="Verdana" w:eastAsia="Times New Roman" w:hAnsi="Verdana" w:cs="Arial"/>
          <w:color w:val="000000"/>
          <w:sz w:val="18"/>
          <w:szCs w:val="18"/>
          <w:lang w:eastAsia="tr-TR"/>
        </w:rPr>
        <w:t xml:space="preserve"> yayımlanan “</w:t>
      </w:r>
      <w:r w:rsidRPr="00FF0BF6">
        <w:rPr>
          <w:rFonts w:ascii="Verdana" w:eastAsia="Times New Roman" w:hAnsi="Verdana" w:cs="Arial"/>
          <w:i/>
          <w:color w:val="000000"/>
          <w:sz w:val="18"/>
          <w:szCs w:val="18"/>
          <w:u w:val="single"/>
          <w:lang w:eastAsia="tr-TR"/>
        </w:rPr>
        <w:t>Küçük ve Orta Büyüklükteki İşletmelerin</w:t>
      </w:r>
      <w:r w:rsidRPr="00FF0BF6">
        <w:rPr>
          <w:rFonts w:ascii="Verdana" w:eastAsia="Times New Roman" w:hAnsi="Verdana" w:cs="Arial"/>
          <w:i/>
          <w:color w:val="000000"/>
          <w:sz w:val="18"/>
          <w:szCs w:val="18"/>
          <w:lang w:eastAsia="tr-TR"/>
        </w:rPr>
        <w:t xml:space="preserve"> Tanımı, Nitelikleri ve Sınıflandırılması Hakkında Yönetmelikte Değişiklik Yapılmasına Dair Yönetmelik”</w:t>
      </w:r>
      <w:r w:rsidRPr="00FF0BF6">
        <w:rPr>
          <w:rFonts w:ascii="Verdana" w:eastAsia="Times New Roman" w:hAnsi="Verdana" w:cs="Arial"/>
          <w:color w:val="000000"/>
          <w:sz w:val="18"/>
          <w:szCs w:val="18"/>
          <w:lang w:eastAsia="tr-TR"/>
        </w:rPr>
        <w:t xml:space="preserve"> hükümlerine göre Küçük ve Orta Büyüklükteki İşletme ölçütünü karşıladığı SMMM veya YMM raporu ile tespit edilen şirketler, tüm ortakların onaylaması halinde, söz konusu raporu ve müşavirin faaliyet belgesini ibraz koşulu ile inceleme hakkının kullanılmasından vazgeçebilir.</w:t>
      </w:r>
      <w:r w:rsidRPr="00FF0BF6">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 xml:space="preserve">                               </w:t>
      </w:r>
      <w:proofErr w:type="gramEnd"/>
    </w:p>
    <w:p w:rsidR="00FF0BF6" w:rsidRPr="00FF0BF6" w:rsidRDefault="00FF0BF6" w:rsidP="00FF0BF6">
      <w:pPr>
        <w:tabs>
          <w:tab w:val="num" w:pos="720"/>
        </w:tabs>
        <w:spacing w:before="100" w:beforeAutospacing="1" w:after="100" w:afterAutospacing="1" w:line="360" w:lineRule="auto"/>
        <w:ind w:left="720" w:hanging="360"/>
        <w:jc w:val="both"/>
        <w:rPr>
          <w:rFonts w:ascii="Verdana" w:eastAsia="Times New Roman" w:hAnsi="Verdana" w:cs="Times New Roman"/>
          <w:color w:val="000000"/>
          <w:sz w:val="15"/>
          <w:szCs w:val="15"/>
          <w:lang w:eastAsia="tr-TR"/>
        </w:rPr>
      </w:pPr>
      <w:r w:rsidRPr="00FF0BF6">
        <w:rPr>
          <w:rFonts w:ascii="Verdana" w:eastAsia="Verdana" w:hAnsi="Verdana" w:cs="Verdana"/>
          <w:color w:val="000000"/>
          <w:sz w:val="18"/>
          <w:szCs w:val="18"/>
          <w:lang w:eastAsia="tr-TR"/>
        </w:rPr>
        <w:lastRenderedPageBreak/>
        <w:t>2.</w:t>
      </w:r>
      <w:r w:rsidRPr="00FF0BF6">
        <w:rPr>
          <w:rFonts w:ascii="Verdana" w:eastAsia="Verdana"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 xml:space="preserve">Alacaklıların, alacaklarını bildirmeye ve teminat verilmesini istemelerine dair çağrının sicil gazetesinde yedişer gün arayla üç defa yapılan ilanının fotokopisi </w:t>
      </w:r>
      <w:r w:rsidRPr="00FF0BF6">
        <w:rPr>
          <w:rFonts w:ascii="Verdana" w:eastAsia="Times New Roman" w:hAnsi="Verdana" w:cs="Verdana"/>
          <w:b/>
          <w:bCs/>
          <w:color w:val="0000FF"/>
          <w:sz w:val="18"/>
          <w:u w:val="single"/>
          <w:lang w:eastAsia="tr-TR"/>
        </w:rPr>
        <w:t>(EK 2)</w:t>
      </w:r>
    </w:p>
    <w:p w:rsidR="00FF0BF6" w:rsidRPr="00FF0BF6" w:rsidRDefault="00FF0BF6" w:rsidP="00FF0BF6">
      <w:pPr>
        <w:tabs>
          <w:tab w:val="num" w:pos="720"/>
        </w:tabs>
        <w:spacing w:before="100" w:beforeAutospacing="1" w:after="100" w:afterAutospacing="1" w:line="360" w:lineRule="auto"/>
        <w:ind w:left="720" w:hanging="360"/>
        <w:jc w:val="both"/>
        <w:rPr>
          <w:rFonts w:ascii="Verdana" w:eastAsia="Times New Roman" w:hAnsi="Verdana" w:cs="Times New Roman"/>
          <w:color w:val="000000"/>
          <w:sz w:val="15"/>
          <w:szCs w:val="15"/>
          <w:lang w:eastAsia="tr-TR"/>
        </w:rPr>
      </w:pPr>
      <w:r w:rsidRPr="00FF0BF6">
        <w:rPr>
          <w:rFonts w:ascii="Verdana" w:eastAsia="Verdana" w:hAnsi="Verdana" w:cs="Verdana"/>
          <w:color w:val="000000"/>
          <w:sz w:val="18"/>
          <w:szCs w:val="18"/>
          <w:lang w:eastAsia="tr-TR"/>
        </w:rPr>
        <w:t>3.</w:t>
      </w:r>
      <w:r w:rsidRPr="00FF0BF6">
        <w:rPr>
          <w:rFonts w:ascii="Verdana" w:eastAsia="Verdana"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 xml:space="preserve">Bölünme sözleşmesi / planı </w:t>
      </w:r>
      <w:proofErr w:type="gramStart"/>
      <w:r w:rsidRPr="00FF0BF6">
        <w:rPr>
          <w:rFonts w:ascii="Verdana" w:eastAsia="Verdana" w:hAnsi="Verdana" w:cs="Times New Roman"/>
          <w:color w:val="000000"/>
          <w:sz w:val="18"/>
          <w:szCs w:val="18"/>
          <w:u w:val="single"/>
          <w:lang w:eastAsia="tr-TR"/>
        </w:rPr>
        <w:t>(</w:t>
      </w:r>
      <w:proofErr w:type="gramEnd"/>
      <w:r w:rsidRPr="00FF0BF6">
        <w:rPr>
          <w:rFonts w:ascii="Verdana" w:eastAsia="Verdana" w:hAnsi="Verdana" w:cs="Times New Roman"/>
          <w:color w:val="000000"/>
          <w:sz w:val="18"/>
          <w:szCs w:val="18"/>
          <w:u w:val="single"/>
          <w:lang w:eastAsia="tr-TR"/>
        </w:rPr>
        <w:t>Bir asıl nüsha ve özel sicile kaydı gereken mal ve hakkın bulunması halinde bildirim yapılacak mercii sayısı kadar da fotokopi eklenmelidir.</w:t>
      </w:r>
    </w:p>
    <w:p w:rsidR="00FF0BF6" w:rsidRPr="00FF0BF6" w:rsidRDefault="00FF0BF6" w:rsidP="00FF0BF6">
      <w:pPr>
        <w:tabs>
          <w:tab w:val="num" w:pos="720"/>
        </w:tabs>
        <w:spacing w:before="100" w:beforeAutospacing="1" w:after="100" w:afterAutospacing="1" w:line="360" w:lineRule="auto"/>
        <w:ind w:left="720" w:hanging="360"/>
        <w:jc w:val="both"/>
        <w:rPr>
          <w:rFonts w:ascii="Verdana" w:eastAsia="Times New Roman" w:hAnsi="Verdana" w:cs="Times New Roman"/>
          <w:color w:val="000000"/>
          <w:sz w:val="15"/>
          <w:szCs w:val="15"/>
          <w:lang w:eastAsia="tr-TR"/>
        </w:rPr>
      </w:pPr>
      <w:r w:rsidRPr="00FF0BF6">
        <w:rPr>
          <w:rFonts w:ascii="Verdana" w:eastAsia="Verdana" w:hAnsi="Verdana" w:cs="Verdana"/>
          <w:color w:val="000000"/>
          <w:sz w:val="18"/>
          <w:szCs w:val="18"/>
          <w:lang w:eastAsia="tr-TR"/>
        </w:rPr>
        <w:t>4.</w:t>
      </w:r>
      <w:r w:rsidRPr="00FF0BF6">
        <w:rPr>
          <w:rFonts w:ascii="Verdana" w:eastAsia="Verdana"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Bölünme sözleşmesi / planının onayına ilişkin bölünen ve bölünmeye katılan diğer şirketlerin genel kurul kararını</w:t>
      </w:r>
      <w:r>
        <w:rPr>
          <w:rFonts w:ascii="Verdana" w:eastAsia="Times New Roman" w:hAnsi="Verdana" w:cs="Verdana"/>
          <w:color w:val="000000"/>
          <w:sz w:val="18"/>
          <w:szCs w:val="18"/>
          <w:lang w:eastAsia="tr-TR"/>
        </w:rPr>
        <w:t>n noter onaylı örneği (2 nüsha)</w:t>
      </w:r>
    </w:p>
    <w:p w:rsidR="00FF0BF6" w:rsidRPr="00FF0BF6" w:rsidRDefault="00FF0BF6" w:rsidP="00FF0BF6">
      <w:pPr>
        <w:tabs>
          <w:tab w:val="num" w:pos="720"/>
        </w:tabs>
        <w:spacing w:before="100" w:beforeAutospacing="1" w:after="100" w:afterAutospacing="1" w:line="360" w:lineRule="auto"/>
        <w:ind w:left="720" w:hanging="360"/>
        <w:jc w:val="both"/>
        <w:rPr>
          <w:rFonts w:ascii="Verdana" w:eastAsia="Times New Roman" w:hAnsi="Verdana" w:cs="Times New Roman"/>
          <w:color w:val="000000"/>
          <w:sz w:val="15"/>
          <w:szCs w:val="15"/>
          <w:lang w:eastAsia="tr-TR"/>
        </w:rPr>
      </w:pPr>
      <w:proofErr w:type="gramStart"/>
      <w:r w:rsidRPr="00FF0BF6">
        <w:rPr>
          <w:rFonts w:ascii="Verdana" w:eastAsia="Verdana" w:hAnsi="Verdana" w:cs="Verdana"/>
          <w:color w:val="000000"/>
          <w:sz w:val="18"/>
          <w:szCs w:val="18"/>
          <w:lang w:eastAsia="tr-TR"/>
        </w:rPr>
        <w:t>5.</w:t>
      </w:r>
      <w:r w:rsidRPr="00FF0BF6">
        <w:rPr>
          <w:rFonts w:ascii="Verdana" w:eastAsia="Verdana"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 xml:space="preserve">Bölünen şirketin bölünmeye konu olan; tapu, gemi ve fikri mülkiyet sicilleri ile benzeri sicillerde kayıtlı bulunan mal ve haklarının listesi, bunların kayıtlı olduğu siciller ile söz konusu mal ve hakların ilgili sicillerdeki kayıtlarına ilişkin bilgileri içeren şirket yetkilerince imzalı </w:t>
      </w:r>
      <w:hyperlink r:id="rId5" w:history="1">
        <w:r w:rsidRPr="00FF0BF6">
          <w:rPr>
            <w:rFonts w:ascii="Verdana" w:eastAsia="Times New Roman" w:hAnsi="Verdana" w:cs="Times New Roman"/>
            <w:b/>
            <w:bCs/>
            <w:color w:val="0000FF"/>
            <w:sz w:val="18"/>
            <w:szCs w:val="18"/>
            <w:u w:val="single"/>
            <w:lang w:eastAsia="tr-TR"/>
          </w:rPr>
          <w:t>beyan</w:t>
        </w:r>
      </w:hyperlink>
      <w:r w:rsidRPr="00FF0BF6">
        <w:rPr>
          <w:rFonts w:ascii="Verdana" w:eastAsia="Verdana" w:hAnsi="Verdana" w:cs="Times New Roman"/>
          <w:color w:val="000000"/>
          <w:sz w:val="18"/>
          <w:szCs w:val="18"/>
          <w:lang w:eastAsia="tr-TR"/>
        </w:rPr>
        <w:t xml:space="preserve"> </w:t>
      </w:r>
      <w:r w:rsidRPr="00FF0BF6">
        <w:rPr>
          <w:rFonts w:ascii="Verdana" w:eastAsia="Times New Roman" w:hAnsi="Verdana" w:cs="Times New Roman"/>
          <w:color w:val="000000"/>
          <w:sz w:val="18"/>
          <w:szCs w:val="18"/>
          <w:lang w:eastAsia="tr-TR"/>
        </w:rPr>
        <w:t xml:space="preserve">ekinde, beyan </w:t>
      </w:r>
      <w:proofErr w:type="spellStart"/>
      <w:r w:rsidRPr="00FF0BF6">
        <w:rPr>
          <w:rFonts w:ascii="Verdana" w:eastAsia="Times New Roman" w:hAnsi="Verdana" w:cs="Times New Roman"/>
          <w:color w:val="000000"/>
          <w:sz w:val="18"/>
          <w:szCs w:val="18"/>
          <w:lang w:eastAsia="tr-TR"/>
        </w:rPr>
        <w:t>edilenmal</w:t>
      </w:r>
      <w:proofErr w:type="spellEnd"/>
      <w:r w:rsidRPr="00FF0BF6">
        <w:rPr>
          <w:rFonts w:ascii="Verdana" w:eastAsia="Times New Roman" w:hAnsi="Verdana" w:cs="Times New Roman"/>
          <w:color w:val="000000"/>
          <w:sz w:val="18"/>
          <w:szCs w:val="18"/>
          <w:lang w:eastAsia="tr-TR"/>
        </w:rPr>
        <w:t xml:space="preserve"> ve hakların firmanıza ait olduğunu gösteren belge fotokopisi verilmelidir.</w:t>
      </w:r>
      <w:r w:rsidRPr="00FF0BF6">
        <w:rPr>
          <w:rFonts w:ascii="Verdana" w:eastAsia="Verdana" w:hAnsi="Verdana" w:cs="Times New Roman"/>
          <w:color w:val="000000"/>
          <w:sz w:val="18"/>
          <w:szCs w:val="18"/>
          <w:lang w:eastAsia="tr-TR"/>
        </w:rPr>
        <w:t xml:space="preserve"> </w:t>
      </w:r>
      <w:r w:rsidRPr="00FF0BF6">
        <w:rPr>
          <w:rFonts w:ascii="Verdana" w:eastAsia="Times New Roman" w:hAnsi="Verdana" w:cs="Calibri"/>
          <w:b/>
          <w:color w:val="000000"/>
          <w:sz w:val="18"/>
          <w:szCs w:val="18"/>
          <w:lang w:eastAsia="tr-TR"/>
        </w:rPr>
        <w:t>(</w:t>
      </w:r>
      <w:proofErr w:type="gramEnd"/>
      <w:r w:rsidRPr="00FF0BF6">
        <w:rPr>
          <w:rFonts w:ascii="Verdana" w:eastAsia="Times New Roman" w:hAnsi="Verdana" w:cs="Calibri"/>
          <w:b/>
          <w:color w:val="000000"/>
          <w:sz w:val="18"/>
          <w:szCs w:val="18"/>
          <w:lang w:eastAsia="tr-TR"/>
        </w:rPr>
        <w:t>B</w:t>
      </w:r>
      <w:r w:rsidRPr="00FF0BF6">
        <w:rPr>
          <w:rFonts w:ascii="Verdana" w:eastAsia="Times New Roman" w:hAnsi="Verdana" w:cs="Verdana"/>
          <w:b/>
          <w:bCs/>
          <w:color w:val="000000"/>
          <w:sz w:val="18"/>
          <w:szCs w:val="18"/>
          <w:lang w:eastAsia="tr-TR"/>
        </w:rPr>
        <w:t>ildirilecek her merci i</w:t>
      </w:r>
      <w:r>
        <w:rPr>
          <w:rFonts w:ascii="Verdana" w:eastAsia="Times New Roman" w:hAnsi="Verdana" w:cs="Verdana"/>
          <w:b/>
          <w:bCs/>
          <w:color w:val="000000"/>
          <w:sz w:val="18"/>
          <w:szCs w:val="18"/>
          <w:lang w:eastAsia="tr-TR"/>
        </w:rPr>
        <w:t>çin ayrı beyan hazırlanmalıdır.</w:t>
      </w:r>
    </w:p>
    <w:p w:rsidR="00FF0BF6" w:rsidRDefault="00FF0BF6" w:rsidP="00FF0BF6">
      <w:pPr>
        <w:spacing w:before="100" w:beforeAutospacing="1" w:after="100" w:afterAutospacing="1" w:line="360" w:lineRule="auto"/>
        <w:ind w:left="360"/>
        <w:jc w:val="both"/>
        <w:rPr>
          <w:rFonts w:ascii="Verdana" w:eastAsia="Times New Roman" w:hAnsi="Verdana" w:cs="Times New Roman"/>
          <w:color w:val="000000"/>
          <w:sz w:val="15"/>
          <w:szCs w:val="15"/>
          <w:lang w:eastAsia="tr-TR"/>
        </w:rPr>
      </w:pPr>
      <w:r w:rsidRPr="00FF0BF6">
        <w:rPr>
          <w:rFonts w:ascii="Verdana" w:eastAsia="Times New Roman" w:hAnsi="Verdana" w:cs="Verdana"/>
          <w:color w:val="000000"/>
          <w:sz w:val="18"/>
          <w:szCs w:val="18"/>
          <w:lang w:eastAsia="tr-TR"/>
        </w:rPr>
        <w:t>Şayet söz konusu hususlar yok ise; özel sicile kaydı gereken mal ve ha</w:t>
      </w:r>
      <w:r>
        <w:rPr>
          <w:rFonts w:ascii="Verdana" w:eastAsia="Times New Roman" w:hAnsi="Verdana" w:cs="Verdana"/>
          <w:color w:val="000000"/>
          <w:sz w:val="18"/>
          <w:szCs w:val="18"/>
          <w:lang w:eastAsia="tr-TR"/>
        </w:rPr>
        <w:t>kların bulunmadığına dair beyan</w:t>
      </w:r>
    </w:p>
    <w:p w:rsidR="00FF0BF6" w:rsidRPr="00FF0BF6" w:rsidRDefault="00FF0BF6" w:rsidP="00FF0BF6">
      <w:pPr>
        <w:spacing w:before="100" w:beforeAutospacing="1" w:after="100" w:afterAutospacing="1" w:line="360" w:lineRule="auto"/>
        <w:ind w:left="360"/>
        <w:jc w:val="both"/>
        <w:rPr>
          <w:rFonts w:ascii="Verdana" w:eastAsia="Times New Roman" w:hAnsi="Verdana" w:cs="Times New Roman"/>
          <w:color w:val="000000"/>
          <w:sz w:val="15"/>
          <w:szCs w:val="15"/>
          <w:lang w:eastAsia="tr-TR"/>
        </w:rPr>
      </w:pPr>
      <w:r w:rsidRPr="00FF0BF6">
        <w:rPr>
          <w:rFonts w:ascii="Verdana" w:eastAsia="Verdana" w:hAnsi="Verdana" w:cs="Verdana"/>
          <w:color w:val="000000"/>
          <w:sz w:val="18"/>
          <w:szCs w:val="18"/>
          <w:lang w:eastAsia="tr-TR"/>
        </w:rPr>
        <w:t>6.</w:t>
      </w:r>
      <w:r w:rsidRPr="00FF0BF6">
        <w:rPr>
          <w:rFonts w:ascii="Verdana" w:eastAsia="Verdana"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Bölünmeye katılan diğer şirketler tarafından; yeni ku</w:t>
      </w:r>
      <w:r>
        <w:rPr>
          <w:rFonts w:ascii="Verdana" w:eastAsia="Times New Roman" w:hAnsi="Verdana" w:cs="Verdana"/>
          <w:color w:val="000000"/>
          <w:sz w:val="18"/>
          <w:szCs w:val="18"/>
          <w:lang w:eastAsia="tr-TR"/>
        </w:rPr>
        <w:t>ruluş halinde kuruluş belgeleri</w:t>
      </w:r>
    </w:p>
    <w:p w:rsidR="00FF0BF6" w:rsidRPr="00FF0BF6" w:rsidRDefault="00FF0BF6" w:rsidP="00FF0BF6">
      <w:pPr>
        <w:tabs>
          <w:tab w:val="num" w:pos="720"/>
        </w:tabs>
        <w:spacing w:before="100" w:beforeAutospacing="1" w:after="100" w:afterAutospacing="1" w:line="360" w:lineRule="auto"/>
        <w:ind w:left="720" w:hanging="360"/>
        <w:jc w:val="both"/>
        <w:rPr>
          <w:rFonts w:ascii="Verdana" w:eastAsia="Times New Roman" w:hAnsi="Verdana" w:cs="Times New Roman"/>
          <w:color w:val="000000"/>
          <w:sz w:val="15"/>
          <w:szCs w:val="15"/>
          <w:lang w:eastAsia="tr-TR"/>
        </w:rPr>
      </w:pPr>
      <w:r w:rsidRPr="00FF0BF6">
        <w:rPr>
          <w:rFonts w:ascii="Verdana" w:eastAsia="Verdana" w:hAnsi="Verdana" w:cs="Verdana"/>
          <w:color w:val="000000"/>
          <w:sz w:val="18"/>
          <w:szCs w:val="18"/>
          <w:lang w:eastAsia="tr-TR"/>
        </w:rPr>
        <w:t>7.</w:t>
      </w:r>
      <w:r w:rsidRPr="00FF0BF6">
        <w:rPr>
          <w:rFonts w:ascii="Verdana" w:eastAsia="Verdana"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 xml:space="preserve">Bakanlık veya diğer resmi kurumların iznine veya uygun görüşüne tabi olunması halinde, </w:t>
      </w:r>
      <w:r>
        <w:rPr>
          <w:rFonts w:ascii="Verdana" w:eastAsia="Times New Roman" w:hAnsi="Verdana" w:cs="Verdana"/>
          <w:color w:val="000000"/>
          <w:sz w:val="18"/>
          <w:szCs w:val="18"/>
          <w:lang w:eastAsia="tr-TR"/>
        </w:rPr>
        <w:t>bu izin veya uygun görüş yazısı</w:t>
      </w:r>
    </w:p>
    <w:p w:rsidR="00FF0BF6" w:rsidRPr="00FF0BF6" w:rsidRDefault="00FF0BF6" w:rsidP="00FF0BF6">
      <w:pPr>
        <w:tabs>
          <w:tab w:val="num" w:pos="720"/>
        </w:tabs>
        <w:spacing w:before="100" w:beforeAutospacing="1" w:after="100" w:afterAutospacing="1" w:line="360" w:lineRule="auto"/>
        <w:ind w:left="360"/>
        <w:jc w:val="both"/>
        <w:rPr>
          <w:rFonts w:ascii="Verdana" w:eastAsia="Times New Roman" w:hAnsi="Verdana" w:cs="Times New Roman"/>
          <w:color w:val="000000"/>
          <w:sz w:val="15"/>
          <w:szCs w:val="15"/>
          <w:lang w:eastAsia="tr-TR"/>
        </w:rPr>
      </w:pPr>
      <w:r w:rsidRPr="00FF0BF6">
        <w:rPr>
          <w:rFonts w:ascii="Verdana" w:eastAsia="Verdana" w:hAnsi="Verdana" w:cs="Verdana"/>
          <w:color w:val="000000"/>
          <w:sz w:val="18"/>
          <w:szCs w:val="18"/>
          <w:lang w:eastAsia="tr-TR"/>
        </w:rPr>
        <w:t>8.</w:t>
      </w:r>
      <w:r w:rsidRPr="00FF0BF6">
        <w:rPr>
          <w:rFonts w:ascii="Verdana" w:eastAsia="Verdana"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 xml:space="preserve">Tam bölünen şirketin bölümlere ayrılmış mal varlığının bölümler itibariyle değerlerinin tespitine, şayet bölünen şirketin tapu, gemi ve fikri mülkiyet sicilleri ile benzeri sicillerde kayıtlı malvarlığının bulunması halinde bunların gerçeğe uygun değerlerinin tespitine, bölünen şirketin bölünen dışında kalan malvarlığının olmadığına ve bölünmede oranların korunup korunmadığına ilişkin ve </w:t>
      </w:r>
      <w:r w:rsidRPr="00FF0BF6">
        <w:rPr>
          <w:rFonts w:ascii="Verdana" w:eastAsia="Times New Roman" w:hAnsi="Verdana" w:cs="Times New Roman"/>
          <w:color w:val="000000"/>
          <w:sz w:val="18"/>
          <w:szCs w:val="18"/>
          <w:lang w:eastAsia="tr-TR"/>
        </w:rPr>
        <w:t>ekinde şirket yönetim organı tarafından, denetime tabi şirketlerde denetçi tarafından onaylanmış son bilançonun bulunduğu</w:t>
      </w:r>
      <w:r w:rsidRPr="00FF0BF6">
        <w:rPr>
          <w:rFonts w:ascii="Verdana" w:eastAsia="Times New Roman" w:hAnsi="Verdana" w:cs="Verdana"/>
          <w:color w:val="000000"/>
          <w:sz w:val="18"/>
          <w:szCs w:val="18"/>
          <w:lang w:eastAsia="tr-TR"/>
        </w:rPr>
        <w:t xml:space="preserve"> YMM veya SMMM raporu ve müşavirin faaliyet belgesi, ya da denetime tabi şirketlerde ise denetçinin bu tespitlere ilişkin raporu, </w:t>
      </w:r>
      <w:proofErr w:type="gramStart"/>
      <w:r w:rsidRPr="00FF0BF6">
        <w:rPr>
          <w:rFonts w:ascii="Verdana" w:eastAsia="Times New Roman" w:hAnsi="Verdana" w:cs="Verdana"/>
          <w:color w:val="000000"/>
          <w:sz w:val="18"/>
          <w:szCs w:val="18"/>
          <w:lang w:eastAsia="tr-TR"/>
        </w:rPr>
        <w:t>(</w:t>
      </w:r>
      <w:proofErr w:type="gramEnd"/>
      <w:r w:rsidRPr="00FF0BF6">
        <w:rPr>
          <w:rFonts w:ascii="Verdana" w:eastAsia="Verdana" w:hAnsi="Verdana" w:cs="Times New Roman"/>
          <w:color w:val="000000"/>
          <w:sz w:val="18"/>
          <w:szCs w:val="18"/>
          <w:u w:val="single"/>
          <w:lang w:eastAsia="tr-TR"/>
        </w:rPr>
        <w:t>Bir asıl nüsha ve özel sicile kaydı gereken mal ve hakkın bulunması halinde bildirim yapılacak mercii sayısı kadar da fotokopi eklenmelidir</w:t>
      </w:r>
      <w:r w:rsidRPr="00FF0BF6">
        <w:rPr>
          <w:rFonts w:ascii="Verdana" w:eastAsia="Verdana" w:hAnsi="Verdana" w:cs="Times New Roman"/>
          <w:color w:val="000000"/>
          <w:sz w:val="18"/>
          <w:szCs w:val="18"/>
          <w:lang w:eastAsia="tr-TR"/>
        </w:rPr>
        <w:t>.</w:t>
      </w:r>
    </w:p>
    <w:p w:rsidR="00FF0BF6" w:rsidRPr="00FF0BF6" w:rsidRDefault="00FF0BF6" w:rsidP="00FF0BF6">
      <w:pPr>
        <w:tabs>
          <w:tab w:val="num" w:pos="720"/>
        </w:tabs>
        <w:spacing w:before="100" w:beforeAutospacing="1" w:after="100" w:afterAutospacing="1" w:line="360" w:lineRule="auto"/>
        <w:ind w:left="720" w:hanging="360"/>
        <w:jc w:val="both"/>
        <w:rPr>
          <w:rFonts w:ascii="Verdana" w:eastAsia="Times New Roman" w:hAnsi="Verdana" w:cs="Times New Roman"/>
          <w:color w:val="000000"/>
          <w:sz w:val="15"/>
          <w:szCs w:val="15"/>
          <w:lang w:eastAsia="tr-TR"/>
        </w:rPr>
      </w:pPr>
      <w:r w:rsidRPr="00FF0BF6">
        <w:rPr>
          <w:rFonts w:ascii="Verdana" w:eastAsia="Verdana" w:hAnsi="Verdana" w:cs="Verdana"/>
          <w:color w:val="000000"/>
          <w:sz w:val="18"/>
          <w:szCs w:val="18"/>
          <w:lang w:eastAsia="tr-TR"/>
        </w:rPr>
        <w:t>9.</w:t>
      </w:r>
      <w:r w:rsidRPr="00FF0BF6">
        <w:rPr>
          <w:rFonts w:ascii="Verdana" w:eastAsia="Verdana" w:hAnsi="Verdana" w:cs="Times New Roman"/>
          <w:color w:val="000000"/>
          <w:sz w:val="14"/>
          <w:szCs w:val="14"/>
          <w:lang w:eastAsia="tr-TR"/>
        </w:rPr>
        <w:t>    </w:t>
      </w:r>
      <w:r w:rsidRPr="00FF0BF6">
        <w:rPr>
          <w:rFonts w:ascii="Verdana" w:eastAsia="Times New Roman" w:hAnsi="Verdana" w:cs="Verdana"/>
          <w:color w:val="000000"/>
          <w:sz w:val="18"/>
          <w:szCs w:val="18"/>
          <w:lang w:eastAsia="tr-TR"/>
        </w:rPr>
        <w:t xml:space="preserve"> Devir alan şirket(</w:t>
      </w:r>
      <w:proofErr w:type="spellStart"/>
      <w:r w:rsidRPr="00FF0BF6">
        <w:rPr>
          <w:rFonts w:ascii="Verdana" w:eastAsia="Times New Roman" w:hAnsi="Verdana" w:cs="Verdana"/>
          <w:color w:val="000000"/>
          <w:sz w:val="18"/>
          <w:szCs w:val="18"/>
          <w:lang w:eastAsia="tr-TR"/>
        </w:rPr>
        <w:t>ler</w:t>
      </w:r>
      <w:proofErr w:type="spellEnd"/>
      <w:r w:rsidRPr="00FF0BF6">
        <w:rPr>
          <w:rFonts w:ascii="Verdana" w:eastAsia="Times New Roman" w:hAnsi="Verdana" w:cs="Verdana"/>
          <w:color w:val="000000"/>
          <w:sz w:val="18"/>
          <w:szCs w:val="18"/>
          <w:lang w:eastAsia="tr-TR"/>
        </w:rPr>
        <w:t>) tarafından; varsa sermaye artırımına ilişkin belgeler</w:t>
      </w:r>
    </w:p>
    <w:p w:rsidR="00FF0BF6" w:rsidRPr="00FF0BF6" w:rsidRDefault="00FF0BF6" w:rsidP="00FF0BF6">
      <w:pPr>
        <w:tabs>
          <w:tab w:val="num" w:pos="720"/>
        </w:tabs>
        <w:spacing w:before="100" w:beforeAutospacing="1" w:after="100" w:afterAutospacing="1" w:line="360" w:lineRule="auto"/>
        <w:ind w:left="720" w:hanging="360"/>
        <w:jc w:val="both"/>
        <w:rPr>
          <w:rFonts w:ascii="Verdana" w:eastAsia="Times New Roman" w:hAnsi="Verdana" w:cs="Times New Roman"/>
          <w:color w:val="000000"/>
          <w:sz w:val="15"/>
          <w:szCs w:val="15"/>
          <w:lang w:eastAsia="tr-TR"/>
        </w:rPr>
      </w:pPr>
      <w:r w:rsidRPr="00FF0BF6">
        <w:rPr>
          <w:rFonts w:ascii="Verdana" w:eastAsia="Verdana" w:hAnsi="Verdana" w:cs="Verdana"/>
          <w:color w:val="000000"/>
          <w:sz w:val="18"/>
          <w:szCs w:val="18"/>
          <w:lang w:eastAsia="tr-TR"/>
        </w:rPr>
        <w:t>10.</w:t>
      </w:r>
      <w:r w:rsidRPr="00FF0BF6">
        <w:rPr>
          <w:rFonts w:ascii="Verdana" w:eastAsia="Verdana" w:hAnsi="Verdana" w:cs="Times New Roman"/>
          <w:color w:val="000000"/>
          <w:sz w:val="14"/>
          <w:szCs w:val="14"/>
          <w:lang w:eastAsia="tr-TR"/>
        </w:rPr>
        <w:t xml:space="preserve">  </w:t>
      </w:r>
      <w:r w:rsidRPr="00FF0BF6">
        <w:rPr>
          <w:rFonts w:ascii="Verdana" w:eastAsia="Times New Roman" w:hAnsi="Verdana" w:cs="Times New Roman"/>
          <w:color w:val="000000"/>
          <w:sz w:val="18"/>
          <w:szCs w:val="18"/>
          <w:lang w:eastAsia="tr-TR"/>
        </w:rPr>
        <w:t>Bölünmeye katılan tüm şirketlerin yönetim organları tarafından, ayrı ayrı ya da birlikte hazırlanan bölünme raporunun, şirketlerin kayıtlı bulunduğu</w:t>
      </w:r>
      <w:r>
        <w:rPr>
          <w:rFonts w:ascii="Verdana" w:eastAsia="Times New Roman" w:hAnsi="Verdana" w:cs="Times New Roman"/>
          <w:color w:val="000000"/>
          <w:sz w:val="18"/>
          <w:szCs w:val="18"/>
          <w:lang w:eastAsia="tr-TR"/>
        </w:rPr>
        <w:t xml:space="preserve"> müdürlüklere verilmesi gerekir</w:t>
      </w:r>
    </w:p>
    <w:p w:rsidR="00FF0BF6" w:rsidRPr="00FF0BF6" w:rsidRDefault="00FF0BF6" w:rsidP="00FF0BF6">
      <w:pPr>
        <w:spacing w:before="100" w:beforeAutospacing="1" w:after="100" w:afterAutospacing="1" w:line="360" w:lineRule="auto"/>
        <w:ind w:left="360"/>
        <w:jc w:val="both"/>
        <w:rPr>
          <w:rFonts w:ascii="Verdana" w:eastAsia="Times New Roman" w:hAnsi="Verdana" w:cs="Times New Roman"/>
          <w:color w:val="000000"/>
          <w:sz w:val="15"/>
          <w:szCs w:val="15"/>
          <w:lang w:eastAsia="tr-TR"/>
        </w:rPr>
      </w:pPr>
      <w:proofErr w:type="gramStart"/>
      <w:r w:rsidRPr="00FF0BF6">
        <w:rPr>
          <w:rFonts w:ascii="Verdana" w:eastAsia="Times New Roman" w:hAnsi="Verdana" w:cs="Arial"/>
          <w:color w:val="000000"/>
          <w:sz w:val="18"/>
          <w:szCs w:val="18"/>
          <w:lang w:eastAsia="tr-TR"/>
        </w:rPr>
        <w:t xml:space="preserve">4.11.2012 tarih ve 28457 sayılı Resmi </w:t>
      </w:r>
      <w:proofErr w:type="spellStart"/>
      <w:r w:rsidRPr="00FF0BF6">
        <w:rPr>
          <w:rFonts w:ascii="Verdana" w:eastAsia="Times New Roman" w:hAnsi="Verdana" w:cs="Arial"/>
          <w:color w:val="000000"/>
          <w:sz w:val="18"/>
          <w:szCs w:val="18"/>
          <w:lang w:eastAsia="tr-TR"/>
        </w:rPr>
        <w:t>Gazete'de</w:t>
      </w:r>
      <w:proofErr w:type="spellEnd"/>
      <w:r w:rsidRPr="00FF0BF6">
        <w:rPr>
          <w:rFonts w:ascii="Verdana" w:eastAsia="Times New Roman" w:hAnsi="Verdana" w:cs="Arial"/>
          <w:color w:val="000000"/>
          <w:sz w:val="18"/>
          <w:szCs w:val="18"/>
          <w:lang w:eastAsia="tr-TR"/>
        </w:rPr>
        <w:t xml:space="preserve"> yayımlanan “</w:t>
      </w:r>
      <w:r w:rsidRPr="00FF0BF6">
        <w:rPr>
          <w:rFonts w:ascii="Verdana" w:eastAsia="Times New Roman" w:hAnsi="Verdana" w:cs="Arial"/>
          <w:i/>
          <w:color w:val="000000"/>
          <w:sz w:val="18"/>
          <w:szCs w:val="18"/>
          <w:u w:val="single"/>
          <w:lang w:eastAsia="tr-TR"/>
        </w:rPr>
        <w:t>Küçük ve Orta Büyüklükteki İşletmelerin</w:t>
      </w:r>
      <w:r w:rsidRPr="00FF0BF6">
        <w:rPr>
          <w:rFonts w:ascii="Verdana" w:eastAsia="Times New Roman" w:hAnsi="Verdana" w:cs="Arial"/>
          <w:i/>
          <w:color w:val="000000"/>
          <w:sz w:val="18"/>
          <w:szCs w:val="18"/>
          <w:lang w:eastAsia="tr-TR"/>
        </w:rPr>
        <w:t xml:space="preserve"> Tanımı, Nitelikleri ve Sınıflandırılması Hakkında Yönetmelikte Değişiklik Yapılmasına Dair Yönetmelik”</w:t>
      </w:r>
      <w:r w:rsidRPr="00FF0BF6">
        <w:rPr>
          <w:rFonts w:ascii="Verdana" w:eastAsia="Times New Roman" w:hAnsi="Verdana" w:cs="Arial"/>
          <w:color w:val="000000"/>
          <w:sz w:val="18"/>
          <w:szCs w:val="18"/>
          <w:lang w:eastAsia="tr-TR"/>
        </w:rPr>
        <w:t xml:space="preserve"> hükümlerine göre Küçük ve Orta Büyüklükteki İşletme ölçütünü karşıladığı SMMM veya YMM raporu ile tespit edilen şirketler, tüm ortakların onaylaması halinde, söz konusu raporu ve müşavirin faaliyet belgesini ibraz koşulu ile bölünme raporunun düzenlenmesinden vazgeçebilir.</w:t>
      </w:r>
      <w:r w:rsidRPr="00FF0BF6">
        <w:rPr>
          <w:rFonts w:ascii="Verdana" w:eastAsia="Times New Roman" w:hAnsi="Verdana" w:cs="Times New Roman"/>
          <w:color w:val="000000"/>
          <w:sz w:val="18"/>
          <w:szCs w:val="18"/>
          <w:lang w:eastAsia="tr-TR"/>
        </w:rPr>
        <w:t xml:space="preserve">        </w:t>
      </w:r>
      <w:proofErr w:type="gramEnd"/>
    </w:p>
    <w:p w:rsidR="00FF0BF6" w:rsidRDefault="00FF0BF6" w:rsidP="00FF0BF6">
      <w:pPr>
        <w:spacing w:after="0" w:line="270" w:lineRule="atLeast"/>
        <w:rPr>
          <w:rFonts w:ascii="Verdana" w:eastAsia="Times New Roman" w:hAnsi="Verdana" w:cs="Times New Roman"/>
          <w:color w:val="000000"/>
          <w:sz w:val="15"/>
          <w:szCs w:val="15"/>
          <w:lang w:eastAsia="tr-TR"/>
        </w:rPr>
      </w:pPr>
    </w:p>
    <w:p w:rsidR="00FF0BF6" w:rsidRDefault="00FF0BF6" w:rsidP="00FF0BF6">
      <w:pPr>
        <w:spacing w:after="0" w:line="270" w:lineRule="atLeast"/>
        <w:rPr>
          <w:rFonts w:ascii="Verdana" w:eastAsia="Times New Roman" w:hAnsi="Verdana" w:cs="Times New Roman"/>
          <w:color w:val="000000"/>
          <w:sz w:val="15"/>
          <w:szCs w:val="15"/>
          <w:lang w:eastAsia="tr-TR"/>
        </w:rPr>
      </w:pPr>
    </w:p>
    <w:p w:rsidR="00FF0BF6" w:rsidRDefault="00FF0BF6" w:rsidP="00FF0BF6">
      <w:pPr>
        <w:spacing w:after="0" w:line="270" w:lineRule="atLeast"/>
        <w:rPr>
          <w:rFonts w:ascii="Verdana" w:eastAsia="Times New Roman" w:hAnsi="Verdana" w:cs="Times New Roman"/>
          <w:color w:val="000000"/>
          <w:sz w:val="15"/>
          <w:szCs w:val="15"/>
          <w:lang w:eastAsia="tr-TR"/>
        </w:rPr>
      </w:pPr>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p w:rsidR="009F2455" w:rsidRDefault="009F2455" w:rsidP="00FF0BF6">
      <w:pPr>
        <w:spacing w:before="100" w:beforeAutospacing="1" w:after="100" w:afterAutospacing="1" w:line="360" w:lineRule="auto"/>
        <w:jc w:val="both"/>
        <w:rPr>
          <w:rFonts w:ascii="Verdana" w:eastAsia="Times New Roman" w:hAnsi="Verdana" w:cs="Times New Roman"/>
          <w:b/>
          <w:bCs/>
          <w:iCs/>
          <w:color w:val="000000"/>
          <w:sz w:val="20"/>
          <w:szCs w:val="20"/>
          <w:u w:val="double"/>
          <w:lang w:eastAsia="tr-TR"/>
        </w:rPr>
      </w:pPr>
    </w:p>
    <w:p w:rsidR="009F2455" w:rsidRDefault="009F2455" w:rsidP="00FF0BF6">
      <w:pPr>
        <w:spacing w:before="100" w:beforeAutospacing="1" w:after="100" w:afterAutospacing="1" w:line="360" w:lineRule="auto"/>
        <w:jc w:val="both"/>
        <w:rPr>
          <w:rFonts w:ascii="Verdana" w:eastAsia="Times New Roman" w:hAnsi="Verdana" w:cs="Times New Roman"/>
          <w:b/>
          <w:bCs/>
          <w:iCs/>
          <w:color w:val="000000"/>
          <w:sz w:val="20"/>
          <w:szCs w:val="20"/>
          <w:u w:val="double"/>
          <w:lang w:eastAsia="tr-TR"/>
        </w:rPr>
      </w:pPr>
    </w:p>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Times New Roman"/>
          <w:b/>
          <w:bCs/>
          <w:iCs/>
          <w:color w:val="000000"/>
          <w:sz w:val="20"/>
          <w:szCs w:val="20"/>
          <w:u w:val="double"/>
          <w:lang w:eastAsia="tr-TR"/>
        </w:rPr>
        <w:t>KISMİ BÖLÜNMEDE;</w:t>
      </w:r>
    </w:p>
    <w:p w:rsidR="00FF0BF6" w:rsidRPr="00FF0BF6" w:rsidRDefault="00FF0BF6" w:rsidP="00FF0BF6">
      <w:pPr>
        <w:tabs>
          <w:tab w:val="num" w:pos="720"/>
        </w:tabs>
        <w:spacing w:before="100" w:beforeAutospacing="1" w:after="100" w:afterAutospacing="1" w:line="360" w:lineRule="auto"/>
        <w:ind w:hanging="360"/>
        <w:contextualSpacing/>
        <w:jc w:val="both"/>
        <w:rPr>
          <w:rFonts w:ascii="Verdana" w:eastAsia="Times New Roman" w:hAnsi="Verdana" w:cs="Times New Roman"/>
          <w:color w:val="000000"/>
          <w:sz w:val="15"/>
          <w:szCs w:val="15"/>
          <w:lang w:eastAsia="tr-TR"/>
        </w:rPr>
      </w:pPr>
      <w:r w:rsidRPr="00FF0BF6">
        <w:rPr>
          <w:rFonts w:ascii="Verdana" w:eastAsia="Verdana" w:hAnsi="Verdana" w:cs="Verdana"/>
          <w:color w:val="000000"/>
          <w:sz w:val="18"/>
          <w:szCs w:val="24"/>
          <w:lang w:eastAsia="tr-TR"/>
        </w:rPr>
        <w:t>            1.</w:t>
      </w:r>
      <w:r w:rsidRPr="00FF0BF6">
        <w:rPr>
          <w:rFonts w:ascii="Verdana" w:eastAsia="Verdana"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 xml:space="preserve">Bölünmeye katılan şirketlerden her birinin, genel kurul kararından iki ay önce, ekteki </w:t>
      </w:r>
      <w:hyperlink r:id="rId6" w:history="1">
        <w:r w:rsidRPr="00FF0BF6">
          <w:rPr>
            <w:rFonts w:ascii="Verdana" w:eastAsia="Times New Roman" w:hAnsi="Verdana" w:cs="Times New Roman"/>
            <w:color w:val="000000"/>
            <w:sz w:val="18"/>
            <w:lang w:eastAsia="tr-TR"/>
          </w:rPr>
          <w:t>(</w:t>
        </w:r>
        <w:r w:rsidRPr="00FF0BF6">
          <w:rPr>
            <w:rFonts w:ascii="Verdana" w:eastAsia="Times New Roman" w:hAnsi="Verdana" w:cs="Times New Roman"/>
            <w:color w:val="0000FF"/>
            <w:sz w:val="18"/>
            <w:u w:val="single"/>
            <w:lang w:eastAsia="tr-TR"/>
          </w:rPr>
          <w:t>EK 1</w:t>
        </w:r>
        <w:r w:rsidRPr="00FF0BF6">
          <w:rPr>
            <w:rFonts w:ascii="Verdana" w:eastAsia="Times New Roman" w:hAnsi="Verdana" w:cs="Times New Roman"/>
            <w:color w:val="000000"/>
            <w:sz w:val="24"/>
            <w:szCs w:val="24"/>
            <w:lang w:eastAsia="tr-TR"/>
          </w:rPr>
          <w:t>)</w:t>
        </w:r>
      </w:hyperlink>
      <w:r w:rsidRPr="00FF0BF6">
        <w:rPr>
          <w:rFonts w:ascii="Verdana" w:eastAsia="Times New Roman" w:hAnsi="Verdana" w:cs="Verdana"/>
          <w:color w:val="000000"/>
          <w:sz w:val="18"/>
          <w:szCs w:val="18"/>
          <w:lang w:eastAsia="tr-TR"/>
        </w:rPr>
        <w:t xml:space="preserve">    örneğe uygun olarak verilmiş bulunan ortakların inceleme yapma haklarına işaret eden ilanın </w:t>
      </w:r>
      <w:proofErr w:type="gramStart"/>
      <w:r w:rsidRPr="00FF0BF6">
        <w:rPr>
          <w:rFonts w:ascii="Verdana" w:eastAsia="Times New Roman" w:hAnsi="Verdana" w:cs="Verdana"/>
          <w:color w:val="000000"/>
          <w:sz w:val="18"/>
          <w:szCs w:val="18"/>
          <w:lang w:eastAsia="tr-TR"/>
        </w:rPr>
        <w:t>yayınlandığı  Ticaret</w:t>
      </w:r>
      <w:proofErr w:type="gramEnd"/>
      <w:r w:rsidRPr="00FF0BF6">
        <w:rPr>
          <w:rFonts w:ascii="Verdana" w:eastAsia="Times New Roman" w:hAnsi="Verdana" w:cs="Verdana"/>
          <w:color w:val="000000"/>
          <w:sz w:val="18"/>
          <w:szCs w:val="18"/>
          <w:lang w:eastAsia="tr-TR"/>
        </w:rPr>
        <w:t xml:space="preserve"> Sicil Gazetesi fotokopisi</w:t>
      </w:r>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p w:rsidR="00FF0BF6" w:rsidRPr="00FF0BF6" w:rsidRDefault="00FF0BF6" w:rsidP="00FF0BF6">
      <w:pPr>
        <w:spacing w:before="100" w:beforeAutospacing="1" w:after="100" w:afterAutospacing="1" w:line="360" w:lineRule="auto"/>
        <w:ind w:left="360"/>
        <w:jc w:val="both"/>
        <w:rPr>
          <w:rFonts w:ascii="Verdana" w:eastAsia="Times New Roman" w:hAnsi="Verdana" w:cs="Times New Roman"/>
          <w:color w:val="000000"/>
          <w:sz w:val="15"/>
          <w:szCs w:val="15"/>
          <w:lang w:eastAsia="tr-TR"/>
        </w:rPr>
      </w:pPr>
      <w:proofErr w:type="gramStart"/>
      <w:r w:rsidRPr="00FF0BF6">
        <w:rPr>
          <w:rFonts w:ascii="Verdana" w:eastAsia="Times New Roman" w:hAnsi="Verdana" w:cs="Verdana"/>
          <w:color w:val="000000"/>
          <w:sz w:val="18"/>
          <w:szCs w:val="18"/>
          <w:lang w:eastAsia="tr-TR"/>
        </w:rPr>
        <w:t xml:space="preserve">4.11.2012 tarih ve 28457 sayılı Resmi </w:t>
      </w:r>
      <w:proofErr w:type="spellStart"/>
      <w:r w:rsidRPr="00FF0BF6">
        <w:rPr>
          <w:rFonts w:ascii="Verdana" w:eastAsia="Times New Roman" w:hAnsi="Verdana" w:cs="Verdana"/>
          <w:color w:val="000000"/>
          <w:sz w:val="18"/>
          <w:szCs w:val="18"/>
          <w:lang w:eastAsia="tr-TR"/>
        </w:rPr>
        <w:t>Gazete'de</w:t>
      </w:r>
      <w:proofErr w:type="spellEnd"/>
      <w:r w:rsidRPr="00FF0BF6">
        <w:rPr>
          <w:rFonts w:ascii="Verdana" w:eastAsia="Times New Roman" w:hAnsi="Verdana" w:cs="Verdana"/>
          <w:color w:val="000000"/>
          <w:sz w:val="18"/>
          <w:szCs w:val="18"/>
          <w:lang w:eastAsia="tr-TR"/>
        </w:rPr>
        <w:t xml:space="preserve"> yayımlanan “Küçük ve Orta Büyüklükteki İşletmelerin Tanımı, Nitelikleri ve Sınıflandırılması Hakkında Yönetmelikte Değişiklik Yapılmasına Dair Yönetmelik” hükümlerine göre Küçük ve Orta Büyüklükteki İşletme ölçütünü karşıladığı SMMM veya YMM raporu ile tespit edilen şirketler, tüm ortakların onaylaması halinde, söz konusu raporu ve müşavirin faaliyet belgesini ibraz koşulu ile inceleme hakkının</w:t>
      </w:r>
      <w:r>
        <w:rPr>
          <w:rFonts w:ascii="Verdana" w:eastAsia="Times New Roman" w:hAnsi="Verdana" w:cs="Verdana"/>
          <w:color w:val="000000"/>
          <w:sz w:val="18"/>
          <w:szCs w:val="18"/>
          <w:lang w:eastAsia="tr-TR"/>
        </w:rPr>
        <w:t xml:space="preserve"> kullanılmasından vazgeçebilir.</w:t>
      </w:r>
      <w:proofErr w:type="gramEnd"/>
    </w:p>
    <w:p w:rsidR="00FF0BF6" w:rsidRPr="00FF0BF6" w:rsidRDefault="00FF0BF6" w:rsidP="00FF0BF6">
      <w:pPr>
        <w:spacing w:before="100" w:beforeAutospacing="1" w:after="100" w:afterAutospacing="1" w:line="360" w:lineRule="auto"/>
        <w:ind w:left="360"/>
        <w:jc w:val="both"/>
        <w:rPr>
          <w:rFonts w:ascii="Verdana" w:eastAsia="Times New Roman" w:hAnsi="Verdana" w:cs="Times New Roman"/>
          <w:color w:val="000000"/>
          <w:sz w:val="15"/>
          <w:szCs w:val="15"/>
          <w:lang w:eastAsia="tr-TR"/>
        </w:rPr>
      </w:pPr>
      <w:r w:rsidRPr="00FF0BF6">
        <w:rPr>
          <w:rFonts w:ascii="Verdana" w:eastAsia="Times New Roman" w:hAnsi="Verdana" w:cs="Times New Roman"/>
          <w:color w:val="000000"/>
          <w:sz w:val="18"/>
          <w:szCs w:val="18"/>
          <w:lang w:eastAsia="tr-TR"/>
        </w:rPr>
        <w:t>2.</w:t>
      </w:r>
      <w:proofErr w:type="gramStart"/>
      <w:r w:rsidRPr="00FF0BF6">
        <w:rPr>
          <w:rFonts w:ascii="Verdana" w:eastAsia="Times New Roman" w:hAnsi="Verdana" w:cs="Verdana"/>
          <w:color w:val="000000"/>
          <w:sz w:val="18"/>
          <w:szCs w:val="18"/>
          <w:lang w:eastAsia="tr-TR"/>
        </w:rPr>
        <w:t>Alacaklıların,alacaklarını</w:t>
      </w:r>
      <w:proofErr w:type="gramEnd"/>
      <w:r w:rsidRPr="00FF0BF6">
        <w:rPr>
          <w:rFonts w:ascii="Verdana" w:eastAsia="Times New Roman" w:hAnsi="Verdana" w:cs="Verdana"/>
          <w:color w:val="000000"/>
          <w:sz w:val="18"/>
          <w:szCs w:val="18"/>
          <w:lang w:eastAsia="tr-TR"/>
        </w:rPr>
        <w:t xml:space="preserve"> bildirmeye ve teminat verilmesini istemelerine dair çağrının sicil gazetesinde yedişer gün arayla üç defa yapılan ilanın fotokopisi</w:t>
      </w:r>
      <w:hyperlink r:id="rId7" w:history="1">
        <w:r w:rsidRPr="00FF0BF6">
          <w:rPr>
            <w:rFonts w:ascii="Verdana" w:eastAsia="Times New Roman" w:hAnsi="Verdana" w:cs="Verdana"/>
            <w:b/>
            <w:bCs/>
            <w:color w:val="0000FF"/>
            <w:sz w:val="18"/>
            <w:u w:val="single"/>
            <w:lang w:eastAsia="tr-TR"/>
          </w:rPr>
          <w:t>(EK 2)</w:t>
        </w:r>
      </w:hyperlink>
    </w:p>
    <w:p w:rsidR="00FF0BF6" w:rsidRPr="00FF0BF6" w:rsidRDefault="00FF0BF6" w:rsidP="00FF0BF6">
      <w:pPr>
        <w:tabs>
          <w:tab w:val="num" w:pos="720"/>
        </w:tabs>
        <w:spacing w:before="100" w:beforeAutospacing="1" w:after="100" w:afterAutospacing="1" w:line="360" w:lineRule="auto"/>
        <w:ind w:left="720" w:hanging="360"/>
        <w:jc w:val="both"/>
        <w:rPr>
          <w:rFonts w:ascii="Verdana" w:eastAsia="Times New Roman" w:hAnsi="Verdana" w:cs="Times New Roman"/>
          <w:color w:val="000000"/>
          <w:sz w:val="15"/>
          <w:szCs w:val="15"/>
          <w:lang w:eastAsia="tr-TR"/>
        </w:rPr>
      </w:pPr>
      <w:r w:rsidRPr="00FF0BF6">
        <w:rPr>
          <w:rFonts w:ascii="Verdana" w:eastAsia="Verdana" w:hAnsi="Verdana" w:cs="Verdana"/>
          <w:color w:val="000000"/>
          <w:sz w:val="18"/>
          <w:szCs w:val="18"/>
          <w:lang w:eastAsia="tr-TR"/>
        </w:rPr>
        <w:t>3.</w:t>
      </w:r>
      <w:r w:rsidRPr="00FF0BF6">
        <w:rPr>
          <w:rFonts w:ascii="Verdana" w:eastAsia="Verdana"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 xml:space="preserve">Bölünme sözleşmesi / planı </w:t>
      </w:r>
      <w:r w:rsidRPr="00FF0BF6">
        <w:rPr>
          <w:rFonts w:ascii="Verdana" w:eastAsia="Verdana" w:hAnsi="Verdana" w:cs="Times New Roman"/>
          <w:color w:val="000000"/>
          <w:sz w:val="18"/>
          <w:szCs w:val="18"/>
          <w:lang w:eastAsia="tr-TR"/>
        </w:rPr>
        <w:t>(</w:t>
      </w:r>
      <w:r w:rsidRPr="00FF0BF6">
        <w:rPr>
          <w:rFonts w:ascii="Verdana" w:eastAsia="Verdana" w:hAnsi="Verdana" w:cs="Times New Roman"/>
          <w:color w:val="000000"/>
          <w:sz w:val="18"/>
          <w:szCs w:val="18"/>
          <w:u w:val="single"/>
          <w:lang w:eastAsia="tr-TR"/>
        </w:rPr>
        <w:t xml:space="preserve">Bir asıl </w:t>
      </w:r>
      <w:proofErr w:type="gramStart"/>
      <w:r w:rsidRPr="00FF0BF6">
        <w:rPr>
          <w:rFonts w:ascii="Verdana" w:eastAsia="Verdana" w:hAnsi="Verdana" w:cs="Times New Roman"/>
          <w:color w:val="000000"/>
          <w:sz w:val="18"/>
          <w:szCs w:val="18"/>
          <w:u w:val="single"/>
          <w:lang w:eastAsia="tr-TR"/>
        </w:rPr>
        <w:t>nüsha,</w:t>
      </w:r>
      <w:proofErr w:type="gramEnd"/>
      <w:r w:rsidRPr="00FF0BF6">
        <w:rPr>
          <w:rFonts w:ascii="Verdana" w:eastAsia="Verdana" w:hAnsi="Verdana" w:cs="Times New Roman"/>
          <w:color w:val="000000"/>
          <w:sz w:val="18"/>
          <w:szCs w:val="18"/>
          <w:u w:val="single"/>
          <w:lang w:eastAsia="tr-TR"/>
        </w:rPr>
        <w:t xml:space="preserve"> ve özel sicile kaydı gereken mal ve hakkın bulunması halinde bildirim yapılacak mercii sayısı kadar da fotokopi eklenmelidir.</w:t>
      </w:r>
      <w:r w:rsidRPr="00FF0BF6">
        <w:rPr>
          <w:rFonts w:ascii="Verdana" w:eastAsia="Times New Roman" w:hAnsi="Verdana" w:cs="Times New Roman"/>
          <w:color w:val="000000"/>
          <w:sz w:val="18"/>
          <w:szCs w:val="18"/>
          <w:u w:val="single"/>
          <w:lang w:eastAsia="tr-TR"/>
        </w:rPr>
        <w:t>)</w:t>
      </w:r>
    </w:p>
    <w:p w:rsidR="00FF0BF6" w:rsidRPr="00FF0BF6" w:rsidRDefault="00FF0BF6" w:rsidP="00FF0BF6">
      <w:pPr>
        <w:tabs>
          <w:tab w:val="num" w:pos="720"/>
        </w:tabs>
        <w:spacing w:before="100" w:beforeAutospacing="1" w:after="100" w:afterAutospacing="1" w:line="360" w:lineRule="auto"/>
        <w:ind w:left="720" w:hanging="360"/>
        <w:jc w:val="both"/>
        <w:rPr>
          <w:rFonts w:ascii="Verdana" w:eastAsia="Times New Roman" w:hAnsi="Verdana" w:cs="Times New Roman"/>
          <w:color w:val="000000"/>
          <w:sz w:val="15"/>
          <w:szCs w:val="15"/>
          <w:lang w:eastAsia="tr-TR"/>
        </w:rPr>
      </w:pPr>
      <w:r w:rsidRPr="00FF0BF6">
        <w:rPr>
          <w:rFonts w:ascii="Verdana" w:eastAsia="Verdana" w:hAnsi="Verdana" w:cs="Verdana"/>
          <w:color w:val="000000"/>
          <w:sz w:val="18"/>
          <w:szCs w:val="18"/>
          <w:lang w:eastAsia="tr-TR"/>
        </w:rPr>
        <w:t>4.</w:t>
      </w:r>
      <w:r w:rsidRPr="00FF0BF6">
        <w:rPr>
          <w:rFonts w:ascii="Verdana" w:eastAsia="Verdana"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Bölünme sözleşmesi / planının onayına ve kısmi bölünmede devralan şirketlerin paylarının bölünen şirkete mi yoksa onun ortaklarına mı ait olacağına ilişkin bölünen ve bölünmeye katılan diğer şirketlerin genel kurul kararını</w:t>
      </w:r>
      <w:r>
        <w:rPr>
          <w:rFonts w:ascii="Verdana" w:eastAsia="Times New Roman" w:hAnsi="Verdana" w:cs="Verdana"/>
          <w:color w:val="000000"/>
          <w:sz w:val="18"/>
          <w:szCs w:val="18"/>
          <w:lang w:eastAsia="tr-TR"/>
        </w:rPr>
        <w:t>n noter onaylı örneği (2 nüsha)</w:t>
      </w:r>
    </w:p>
    <w:p w:rsidR="00FF0BF6" w:rsidRPr="00FF0BF6" w:rsidRDefault="00FF0BF6" w:rsidP="00FF0BF6">
      <w:pPr>
        <w:tabs>
          <w:tab w:val="num" w:pos="720"/>
        </w:tabs>
        <w:spacing w:before="100" w:beforeAutospacing="1" w:after="100" w:afterAutospacing="1" w:line="360" w:lineRule="auto"/>
        <w:ind w:left="720" w:hanging="360"/>
        <w:jc w:val="both"/>
        <w:rPr>
          <w:rFonts w:ascii="Verdana" w:eastAsia="Times New Roman" w:hAnsi="Verdana" w:cs="Times New Roman"/>
          <w:color w:val="000000"/>
          <w:sz w:val="15"/>
          <w:szCs w:val="15"/>
          <w:lang w:eastAsia="tr-TR"/>
        </w:rPr>
      </w:pPr>
      <w:r w:rsidRPr="00FF0BF6">
        <w:rPr>
          <w:rFonts w:ascii="Verdana" w:eastAsia="Verdana" w:hAnsi="Verdana" w:cs="Verdana"/>
          <w:color w:val="000000"/>
          <w:sz w:val="18"/>
          <w:szCs w:val="18"/>
          <w:lang w:eastAsia="tr-TR"/>
        </w:rPr>
        <w:t>5.</w:t>
      </w:r>
      <w:r w:rsidRPr="00FF0BF6">
        <w:rPr>
          <w:rFonts w:ascii="Verdana" w:eastAsia="Verdana"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Kısmen bölünen şirket bakımından sermaye azaltılması yapılmasının söz konusu olduğu hallerde buna ilişkin belgeler</w:t>
      </w:r>
      <w:r w:rsidRPr="00FF0BF6">
        <w:rPr>
          <w:rFonts w:ascii="Verdana" w:eastAsia="Times New Roman" w:hAnsi="Verdana" w:cs="Times New Roman"/>
          <w:color w:val="000000"/>
          <w:sz w:val="18"/>
          <w:szCs w:val="18"/>
          <w:lang w:eastAsia="tr-TR"/>
        </w:rPr>
        <w:t>,</w:t>
      </w:r>
      <w:r w:rsidRPr="00FF0BF6">
        <w:rPr>
          <w:rFonts w:ascii="Verdana" w:eastAsia="Times New Roman" w:hAnsi="Verdana" w:cs="Times New Roman"/>
          <w:color w:val="000000"/>
          <w:sz w:val="24"/>
          <w:szCs w:val="24"/>
          <w:lang w:eastAsia="tr-TR"/>
        </w:rPr>
        <w:t xml:space="preserve"> </w:t>
      </w:r>
      <w:r w:rsidRPr="00FF0BF6">
        <w:rPr>
          <w:rFonts w:ascii="Verdana" w:eastAsia="Times New Roman" w:hAnsi="Verdana" w:cs="Verdana"/>
          <w:b/>
          <w:color w:val="000000"/>
          <w:sz w:val="18"/>
          <w:szCs w:val="18"/>
          <w:lang w:eastAsia="tr-TR"/>
        </w:rPr>
        <w:t xml:space="preserve">Bölünme sebebiyle sermaye </w:t>
      </w:r>
      <w:proofErr w:type="spellStart"/>
      <w:r w:rsidRPr="00FF0BF6">
        <w:rPr>
          <w:rFonts w:ascii="Verdana" w:eastAsia="Times New Roman" w:hAnsi="Verdana" w:cs="Verdana"/>
          <w:b/>
          <w:color w:val="000000"/>
          <w:sz w:val="18"/>
          <w:szCs w:val="18"/>
          <w:lang w:eastAsia="tr-TR"/>
        </w:rPr>
        <w:t>azaltımı</w:t>
      </w:r>
      <w:proofErr w:type="spellEnd"/>
      <w:r w:rsidRPr="00FF0BF6">
        <w:rPr>
          <w:rFonts w:ascii="Verdana" w:eastAsia="Times New Roman" w:hAnsi="Verdana" w:cs="Verdana"/>
          <w:b/>
          <w:color w:val="000000"/>
          <w:sz w:val="18"/>
          <w:szCs w:val="18"/>
          <w:lang w:eastAsia="tr-TR"/>
        </w:rPr>
        <w:t xml:space="preserve"> ile birlikte eş zamanlı artırım yapılması halinde sermaye artırımına ilişkin tüm belgelerin de ayrıca</w:t>
      </w:r>
      <w:r>
        <w:rPr>
          <w:rFonts w:ascii="Verdana" w:eastAsia="Times New Roman" w:hAnsi="Verdana" w:cs="Verdana"/>
          <w:b/>
          <w:color w:val="000000"/>
          <w:sz w:val="18"/>
          <w:szCs w:val="18"/>
          <w:lang w:eastAsia="tr-TR"/>
        </w:rPr>
        <w:t xml:space="preserve"> Müdürlüğe ibrazı gerekmektedir</w:t>
      </w:r>
    </w:p>
    <w:p w:rsidR="00FF0BF6" w:rsidRPr="00FF0BF6" w:rsidRDefault="00FF0BF6" w:rsidP="00FF0BF6">
      <w:pPr>
        <w:tabs>
          <w:tab w:val="num" w:pos="720"/>
        </w:tabs>
        <w:spacing w:before="100" w:beforeAutospacing="1" w:after="100" w:afterAutospacing="1" w:line="360" w:lineRule="auto"/>
        <w:ind w:left="720" w:hanging="360"/>
        <w:jc w:val="both"/>
        <w:rPr>
          <w:rFonts w:ascii="Verdana" w:eastAsia="Times New Roman" w:hAnsi="Verdana" w:cs="Times New Roman"/>
          <w:color w:val="000000"/>
          <w:sz w:val="15"/>
          <w:szCs w:val="15"/>
          <w:lang w:eastAsia="tr-TR"/>
        </w:rPr>
      </w:pPr>
      <w:r w:rsidRPr="00FF0BF6">
        <w:rPr>
          <w:rFonts w:ascii="Verdana" w:eastAsia="Verdana" w:hAnsi="Verdana" w:cs="Verdana"/>
          <w:color w:val="000000"/>
          <w:sz w:val="18"/>
          <w:szCs w:val="18"/>
          <w:lang w:eastAsia="tr-TR"/>
        </w:rPr>
        <w:t>6.</w:t>
      </w:r>
      <w:r w:rsidRPr="00FF0BF6">
        <w:rPr>
          <w:rFonts w:ascii="Verdana" w:eastAsia="Verdana" w:hAnsi="Verdana" w:cs="Times New Roman"/>
          <w:color w:val="000000"/>
          <w:sz w:val="14"/>
          <w:szCs w:val="14"/>
          <w:lang w:eastAsia="tr-TR"/>
        </w:rPr>
        <w:t xml:space="preserve">    </w:t>
      </w:r>
      <w:r w:rsidRPr="00FF0BF6">
        <w:rPr>
          <w:rFonts w:ascii="Verdana" w:eastAsia="Times New Roman" w:hAnsi="Verdana" w:cs="Times New Roman"/>
          <w:color w:val="000000"/>
          <w:sz w:val="18"/>
          <w:szCs w:val="18"/>
          <w:lang w:eastAsia="tr-TR"/>
        </w:rPr>
        <w:t>Bölünen şirketin kısmi bölünmeye konu olan malvarlığı bölümlerinin değerlerinin tespitine</w:t>
      </w:r>
      <w:r w:rsidRPr="00FF0BF6">
        <w:rPr>
          <w:rFonts w:ascii="Verdana" w:eastAsia="Times New Roman" w:hAnsi="Verdana" w:cs="Times New Roman"/>
          <w:b/>
          <w:color w:val="000000"/>
          <w:sz w:val="18"/>
          <w:szCs w:val="18"/>
          <w:lang w:eastAsia="tr-TR"/>
        </w:rPr>
        <w:t xml:space="preserve"> </w:t>
      </w:r>
      <w:r w:rsidRPr="00FF0BF6">
        <w:rPr>
          <w:rFonts w:ascii="Verdana" w:eastAsia="Times New Roman" w:hAnsi="Verdana" w:cs="Times New Roman"/>
          <w:color w:val="000000"/>
          <w:sz w:val="18"/>
          <w:szCs w:val="18"/>
          <w:lang w:eastAsia="tr-TR"/>
        </w:rPr>
        <w:t xml:space="preserve">şayet bölünen şirketin tapu, gemi ve fikri mülkiyet sicilleri ile benzeri sicillerde kayıtlı malvarlığının bulunması halinde; bunların gerçeğe uygun değerlerinin tespitine, sermaye </w:t>
      </w:r>
      <w:proofErr w:type="spellStart"/>
      <w:r w:rsidRPr="00FF0BF6">
        <w:rPr>
          <w:rFonts w:ascii="Verdana" w:eastAsia="Times New Roman" w:hAnsi="Verdana" w:cs="Times New Roman"/>
          <w:color w:val="000000"/>
          <w:sz w:val="18"/>
          <w:szCs w:val="18"/>
          <w:lang w:eastAsia="tr-TR"/>
        </w:rPr>
        <w:t>azaltımına</w:t>
      </w:r>
      <w:proofErr w:type="spellEnd"/>
      <w:r w:rsidRPr="00FF0BF6">
        <w:rPr>
          <w:rFonts w:ascii="Verdana" w:eastAsia="Times New Roman" w:hAnsi="Verdana" w:cs="Times New Roman"/>
          <w:color w:val="000000"/>
          <w:sz w:val="18"/>
          <w:szCs w:val="18"/>
          <w:lang w:eastAsia="tr-TR"/>
        </w:rPr>
        <w:t xml:space="preserve"> gerek olup olmadığına; sermaye azaltılması durumunda, kısmi bölünen şirkette kalan net malvarlığının şirketin borçlarını karşılamaya yeterli olduğuna, sermaye azaltılmasına gerek olmaması durumunda ise, buna ilişkin tespitleri gösteren ve alacaklıların alacaklarının tehlikeye düşmediğinin ispat edildiği ve ekinde şirket yönetim organı tarafından, denetime tabi şirketlerde denetçi tarafından onaylanmış son bilançonun bulunduğu YMM veya SMMM raporu ile müşavirin faaliyet belgesi ya da</w:t>
      </w:r>
      <w:r w:rsidRPr="00FF0BF6">
        <w:rPr>
          <w:rFonts w:ascii="Verdana" w:eastAsia="Times New Roman" w:hAnsi="Verdana" w:cs="Verdana"/>
          <w:color w:val="000000"/>
          <w:sz w:val="18"/>
          <w:szCs w:val="18"/>
          <w:lang w:eastAsia="tr-TR"/>
        </w:rPr>
        <w:t xml:space="preserve"> </w:t>
      </w:r>
      <w:r w:rsidRPr="00FF0BF6">
        <w:rPr>
          <w:rFonts w:ascii="Verdana" w:eastAsia="Times New Roman" w:hAnsi="Verdana" w:cs="Times New Roman"/>
          <w:color w:val="000000"/>
          <w:sz w:val="18"/>
          <w:szCs w:val="18"/>
          <w:lang w:eastAsia="tr-TR"/>
        </w:rPr>
        <w:t>denetime tabi şirketlerde ise denetçinin bu tespitlere ilişkin raporu</w:t>
      </w:r>
      <w:r w:rsidRPr="00FF0BF6">
        <w:rPr>
          <w:rFonts w:ascii="Verdana" w:eastAsia="Verdana" w:hAnsi="Verdana" w:cs="Times New Roman"/>
          <w:color w:val="000000"/>
          <w:sz w:val="18"/>
          <w:szCs w:val="18"/>
          <w:lang w:eastAsia="tr-TR"/>
        </w:rPr>
        <w:t xml:space="preserve"> </w:t>
      </w:r>
      <w:proofErr w:type="gramStart"/>
      <w:r w:rsidRPr="00FF0BF6">
        <w:rPr>
          <w:rFonts w:ascii="Verdana" w:eastAsia="Verdana" w:hAnsi="Verdana" w:cs="Times New Roman"/>
          <w:color w:val="000000"/>
          <w:sz w:val="18"/>
          <w:szCs w:val="18"/>
          <w:lang w:eastAsia="tr-TR"/>
        </w:rPr>
        <w:t>(</w:t>
      </w:r>
      <w:proofErr w:type="gramEnd"/>
      <w:r w:rsidRPr="00FF0BF6">
        <w:rPr>
          <w:rFonts w:ascii="Verdana" w:eastAsia="Verdana" w:hAnsi="Verdana" w:cs="Times New Roman"/>
          <w:color w:val="000000"/>
          <w:sz w:val="18"/>
          <w:szCs w:val="18"/>
          <w:u w:val="single"/>
          <w:lang w:eastAsia="tr-TR"/>
        </w:rPr>
        <w:t>Bir asıl nüsha ve özel sicile kaydı gereken mal ve hakkın bulunması halinde bildirim yapılacak mercii sayısı kadar da fotokopi eklenmelidir.</w:t>
      </w:r>
    </w:p>
    <w:p w:rsidR="00FF0BF6" w:rsidRPr="00FF0BF6" w:rsidRDefault="00FF0BF6" w:rsidP="00FF0BF6">
      <w:pPr>
        <w:tabs>
          <w:tab w:val="num" w:pos="720"/>
        </w:tabs>
        <w:spacing w:before="100" w:beforeAutospacing="1" w:after="100" w:afterAutospacing="1" w:line="360" w:lineRule="auto"/>
        <w:ind w:left="720" w:hanging="360"/>
        <w:jc w:val="both"/>
        <w:rPr>
          <w:rFonts w:ascii="Verdana" w:eastAsia="Times New Roman" w:hAnsi="Verdana" w:cs="Times New Roman"/>
          <w:color w:val="000000"/>
          <w:sz w:val="15"/>
          <w:szCs w:val="15"/>
          <w:lang w:eastAsia="tr-TR"/>
        </w:rPr>
      </w:pPr>
      <w:r w:rsidRPr="00FF0BF6">
        <w:rPr>
          <w:rFonts w:ascii="Verdana" w:eastAsia="Verdana" w:hAnsi="Verdana" w:cs="Verdana"/>
          <w:color w:val="000000"/>
          <w:sz w:val="18"/>
          <w:szCs w:val="18"/>
          <w:lang w:eastAsia="tr-TR"/>
        </w:rPr>
        <w:t>7.</w:t>
      </w:r>
      <w:r w:rsidRPr="00FF0BF6">
        <w:rPr>
          <w:rFonts w:ascii="Verdana" w:eastAsia="Verdana"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Bölünmeye katılan diğer şirketler tarafından; yeni kuruluş halinde kuruluş belgeleri</w:t>
      </w:r>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p w:rsidR="00FF0BF6" w:rsidRPr="00FF0BF6" w:rsidRDefault="00FF0BF6" w:rsidP="00FF0BF6">
      <w:pPr>
        <w:tabs>
          <w:tab w:val="num" w:pos="720"/>
        </w:tabs>
        <w:spacing w:before="100" w:beforeAutospacing="1" w:after="100" w:afterAutospacing="1" w:line="360" w:lineRule="auto"/>
        <w:ind w:left="720" w:hanging="360"/>
        <w:jc w:val="both"/>
        <w:rPr>
          <w:rFonts w:ascii="Verdana" w:eastAsia="Times New Roman" w:hAnsi="Verdana" w:cs="Times New Roman"/>
          <w:color w:val="000000"/>
          <w:sz w:val="15"/>
          <w:szCs w:val="15"/>
          <w:lang w:eastAsia="tr-TR"/>
        </w:rPr>
      </w:pPr>
      <w:r w:rsidRPr="00FF0BF6">
        <w:rPr>
          <w:rFonts w:ascii="Verdana" w:eastAsia="Verdana" w:hAnsi="Verdana" w:cs="Verdana"/>
          <w:color w:val="000000"/>
          <w:sz w:val="18"/>
          <w:szCs w:val="18"/>
          <w:lang w:eastAsia="tr-TR"/>
        </w:rPr>
        <w:lastRenderedPageBreak/>
        <w:t>8.</w:t>
      </w:r>
      <w:r w:rsidRPr="00FF0BF6">
        <w:rPr>
          <w:rFonts w:ascii="Verdana" w:eastAsia="Verdana"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 xml:space="preserve">Bölünen şirketin bölünmeye konu olan; tapu, gemi ve fikri mülkiyet sicilleri ile benzeri sicillerde kayıtlı bulunan mal ve haklarının listesi, bunların kayıtlı olduğu siciller ile söz konusu mal ve hakların ilgili sicillerdeki kayıtlarına ilişkin bilgileri içeren şirket yetkililerince imzalı </w:t>
      </w:r>
      <w:hyperlink r:id="rId8" w:history="1">
        <w:r w:rsidRPr="00FF0BF6">
          <w:rPr>
            <w:rFonts w:ascii="Verdana" w:eastAsia="Times New Roman" w:hAnsi="Verdana" w:cs="Times New Roman"/>
            <w:b/>
            <w:bCs/>
            <w:color w:val="0000FF"/>
            <w:sz w:val="18"/>
            <w:szCs w:val="18"/>
            <w:u w:val="single"/>
            <w:lang w:eastAsia="tr-TR"/>
          </w:rPr>
          <w:t>beyan</w:t>
        </w:r>
      </w:hyperlink>
      <w:r w:rsidRPr="00FF0BF6">
        <w:rPr>
          <w:rFonts w:ascii="Verdana" w:eastAsia="Times New Roman" w:hAnsi="Verdana" w:cs="Verdana"/>
          <w:color w:val="000000"/>
          <w:sz w:val="18"/>
          <w:szCs w:val="18"/>
          <w:lang w:eastAsia="tr-TR"/>
        </w:rPr>
        <w:t xml:space="preserve"> </w:t>
      </w:r>
      <w:proofErr w:type="gramStart"/>
      <w:r w:rsidRPr="00FF0BF6">
        <w:rPr>
          <w:rFonts w:ascii="Verdana" w:eastAsia="Times New Roman" w:hAnsi="Verdana" w:cs="Calibri"/>
          <w:b/>
          <w:color w:val="000000"/>
          <w:sz w:val="18"/>
          <w:szCs w:val="18"/>
          <w:lang w:eastAsia="tr-TR"/>
        </w:rPr>
        <w:t>(</w:t>
      </w:r>
      <w:proofErr w:type="gramEnd"/>
      <w:r w:rsidRPr="00FF0BF6">
        <w:rPr>
          <w:rFonts w:ascii="Verdana" w:eastAsia="Times New Roman" w:hAnsi="Verdana" w:cs="Calibri"/>
          <w:b/>
          <w:color w:val="000000"/>
          <w:sz w:val="18"/>
          <w:szCs w:val="18"/>
          <w:lang w:eastAsia="tr-TR"/>
        </w:rPr>
        <w:t>B</w:t>
      </w:r>
      <w:r w:rsidRPr="00FF0BF6">
        <w:rPr>
          <w:rFonts w:ascii="Verdana" w:eastAsia="Times New Roman" w:hAnsi="Verdana" w:cs="Verdana"/>
          <w:b/>
          <w:bCs/>
          <w:color w:val="000000"/>
          <w:sz w:val="18"/>
          <w:szCs w:val="18"/>
          <w:lang w:eastAsia="tr-TR"/>
        </w:rPr>
        <w:t>ildirilecek her merci i</w:t>
      </w:r>
      <w:r>
        <w:rPr>
          <w:rFonts w:ascii="Verdana" w:eastAsia="Times New Roman" w:hAnsi="Verdana" w:cs="Verdana"/>
          <w:b/>
          <w:bCs/>
          <w:color w:val="000000"/>
          <w:sz w:val="18"/>
          <w:szCs w:val="18"/>
          <w:lang w:eastAsia="tr-TR"/>
        </w:rPr>
        <w:t>çin ayrı beyan hazırlanmalıdır.</w:t>
      </w:r>
    </w:p>
    <w:p w:rsidR="00FF0BF6" w:rsidRPr="00FF0BF6" w:rsidRDefault="00FF0BF6" w:rsidP="00FF0BF6">
      <w:pPr>
        <w:spacing w:before="100" w:beforeAutospacing="1" w:after="100" w:afterAutospacing="1" w:line="360" w:lineRule="auto"/>
        <w:ind w:left="360"/>
        <w:jc w:val="both"/>
        <w:rPr>
          <w:rFonts w:ascii="Verdana" w:eastAsia="Times New Roman" w:hAnsi="Verdana" w:cs="Times New Roman"/>
          <w:color w:val="000000"/>
          <w:sz w:val="15"/>
          <w:szCs w:val="15"/>
          <w:lang w:eastAsia="tr-TR"/>
        </w:rPr>
      </w:pPr>
      <w:r w:rsidRPr="00FF0BF6">
        <w:rPr>
          <w:rFonts w:ascii="Verdana" w:eastAsia="Times New Roman" w:hAnsi="Verdana" w:cs="Verdana"/>
          <w:color w:val="000000"/>
          <w:sz w:val="18"/>
          <w:szCs w:val="18"/>
          <w:lang w:eastAsia="tr-TR"/>
        </w:rPr>
        <w:t>Şayet söz konusu hususlar yok ise; özel sicile kaydı gereken mal ve h</w:t>
      </w:r>
      <w:r>
        <w:rPr>
          <w:rFonts w:ascii="Verdana" w:eastAsia="Times New Roman" w:hAnsi="Verdana" w:cs="Verdana"/>
          <w:color w:val="000000"/>
          <w:sz w:val="18"/>
          <w:szCs w:val="18"/>
          <w:lang w:eastAsia="tr-TR"/>
        </w:rPr>
        <w:t xml:space="preserve">akların bulunmadığına dair </w:t>
      </w:r>
      <w:proofErr w:type="spellStart"/>
      <w:r>
        <w:rPr>
          <w:rFonts w:ascii="Verdana" w:eastAsia="Times New Roman" w:hAnsi="Verdana" w:cs="Verdana"/>
          <w:color w:val="000000"/>
          <w:sz w:val="18"/>
          <w:szCs w:val="18"/>
          <w:lang w:eastAsia="tr-TR"/>
        </w:rPr>
        <w:t>beya</w:t>
      </w:r>
      <w:proofErr w:type="spellEnd"/>
    </w:p>
    <w:p w:rsidR="00FF0BF6" w:rsidRPr="00FF0BF6" w:rsidRDefault="00FF0BF6" w:rsidP="00FF0BF6">
      <w:pPr>
        <w:spacing w:before="100" w:beforeAutospacing="1" w:after="0" w:line="240" w:lineRule="auto"/>
        <w:jc w:val="both"/>
        <w:rPr>
          <w:rFonts w:ascii="Verdana" w:eastAsia="Times New Roman" w:hAnsi="Verdana" w:cs="Times New Roman"/>
          <w:color w:val="000000"/>
          <w:sz w:val="15"/>
          <w:szCs w:val="15"/>
          <w:lang w:eastAsia="tr-TR"/>
        </w:rPr>
      </w:pPr>
      <w:r w:rsidRPr="00FF0BF6">
        <w:rPr>
          <w:rFonts w:ascii="Verdana" w:eastAsia="Verdana" w:hAnsi="Verdana" w:cs="Verdana"/>
          <w:color w:val="000000"/>
          <w:sz w:val="18"/>
          <w:szCs w:val="18"/>
          <w:lang w:eastAsia="tr-TR"/>
        </w:rPr>
        <w:t>      9.</w:t>
      </w:r>
      <w:r w:rsidRPr="00FF0BF6">
        <w:rPr>
          <w:rFonts w:ascii="Verdana" w:eastAsia="Verdana"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Devir alan şirket(</w:t>
      </w:r>
      <w:proofErr w:type="spellStart"/>
      <w:r w:rsidRPr="00FF0BF6">
        <w:rPr>
          <w:rFonts w:ascii="Verdana" w:eastAsia="Times New Roman" w:hAnsi="Verdana" w:cs="Verdana"/>
          <w:color w:val="000000"/>
          <w:sz w:val="18"/>
          <w:szCs w:val="18"/>
          <w:lang w:eastAsia="tr-TR"/>
        </w:rPr>
        <w:t>ler</w:t>
      </w:r>
      <w:proofErr w:type="spellEnd"/>
      <w:r w:rsidRPr="00FF0BF6">
        <w:rPr>
          <w:rFonts w:ascii="Verdana" w:eastAsia="Times New Roman" w:hAnsi="Verdana" w:cs="Verdana"/>
          <w:color w:val="000000"/>
          <w:sz w:val="18"/>
          <w:szCs w:val="18"/>
          <w:lang w:eastAsia="tr-TR"/>
        </w:rPr>
        <w:t>) tarafından; varsa sermaye artırımına ilişkin belgeler</w:t>
      </w:r>
    </w:p>
    <w:p w:rsidR="00FF0BF6" w:rsidRPr="00FF0BF6" w:rsidRDefault="00FF0BF6" w:rsidP="00FF0BF6">
      <w:pPr>
        <w:spacing w:before="100" w:beforeAutospacing="1" w:after="100" w:afterAutospacing="1" w:line="360" w:lineRule="auto"/>
        <w:ind w:left="360"/>
        <w:jc w:val="both"/>
        <w:rPr>
          <w:rFonts w:ascii="Verdana" w:eastAsia="Times New Roman" w:hAnsi="Verdana" w:cs="Times New Roman"/>
          <w:color w:val="000000"/>
          <w:sz w:val="15"/>
          <w:szCs w:val="15"/>
          <w:lang w:eastAsia="tr-TR"/>
        </w:rPr>
      </w:pPr>
      <w:r w:rsidRPr="00FF0BF6">
        <w:rPr>
          <w:rFonts w:ascii="Verdana" w:eastAsia="Times New Roman" w:hAnsi="Verdana" w:cs="Verdana"/>
          <w:color w:val="000000"/>
          <w:sz w:val="18"/>
          <w:szCs w:val="18"/>
          <w:lang w:eastAsia="tr-TR"/>
        </w:rPr>
        <w:t>10.Bakanlık veya diğer resmi kurumların iznine veya uygun görüşüne tabi olunması halinde,</w:t>
      </w:r>
      <w:r>
        <w:rPr>
          <w:rFonts w:ascii="Verdana" w:eastAsia="Times New Roman" w:hAnsi="Verdana" w:cs="Verdana"/>
          <w:color w:val="000000"/>
          <w:sz w:val="18"/>
          <w:szCs w:val="18"/>
          <w:lang w:eastAsia="tr-TR"/>
        </w:rPr>
        <w:t xml:space="preserve"> bu izin veya uygun görüş </w:t>
      </w:r>
      <w:proofErr w:type="spellStart"/>
      <w:r>
        <w:rPr>
          <w:rFonts w:ascii="Verdana" w:eastAsia="Times New Roman" w:hAnsi="Verdana" w:cs="Verdana"/>
          <w:color w:val="000000"/>
          <w:sz w:val="18"/>
          <w:szCs w:val="18"/>
          <w:lang w:eastAsia="tr-TR"/>
        </w:rPr>
        <w:t>yazıs</w:t>
      </w:r>
      <w:proofErr w:type="spellEnd"/>
    </w:p>
    <w:p w:rsidR="00FF0BF6" w:rsidRPr="00FF0BF6" w:rsidRDefault="00FF0BF6" w:rsidP="00FF0BF6">
      <w:pPr>
        <w:spacing w:before="100" w:beforeAutospacing="1" w:after="100" w:afterAutospacing="1" w:line="360" w:lineRule="auto"/>
        <w:ind w:left="360"/>
        <w:jc w:val="both"/>
        <w:rPr>
          <w:rFonts w:ascii="Verdana" w:eastAsia="Times New Roman" w:hAnsi="Verdana" w:cs="Times New Roman"/>
          <w:color w:val="000000"/>
          <w:sz w:val="15"/>
          <w:szCs w:val="15"/>
          <w:lang w:eastAsia="tr-TR"/>
        </w:rPr>
      </w:pPr>
      <w:r w:rsidRPr="00FF0BF6">
        <w:rPr>
          <w:rFonts w:ascii="Verdana" w:eastAsia="Times New Roman" w:hAnsi="Verdana" w:cs="Times New Roman"/>
          <w:color w:val="000000"/>
          <w:sz w:val="18"/>
          <w:szCs w:val="18"/>
          <w:lang w:eastAsia="tr-TR"/>
        </w:rPr>
        <w:t>11.Bölünmeye katılan tüm şirketlerin yönetim organları tarafından, ayrı ayrı ya da bir</w:t>
      </w:r>
      <w:r>
        <w:rPr>
          <w:rFonts w:ascii="Verdana" w:eastAsia="Times New Roman" w:hAnsi="Verdana" w:cs="Times New Roman"/>
          <w:color w:val="000000"/>
          <w:sz w:val="18"/>
          <w:szCs w:val="18"/>
          <w:lang w:eastAsia="tr-TR"/>
        </w:rPr>
        <w:t>likte hazırladığı bölünme raporu</w:t>
      </w:r>
    </w:p>
    <w:p w:rsidR="00FF0BF6" w:rsidRPr="00FF0BF6" w:rsidRDefault="00FF0BF6" w:rsidP="00FF0BF6">
      <w:pPr>
        <w:spacing w:before="100" w:beforeAutospacing="1" w:after="100" w:afterAutospacing="1" w:line="360" w:lineRule="auto"/>
        <w:ind w:left="360"/>
        <w:jc w:val="both"/>
        <w:rPr>
          <w:rFonts w:ascii="Verdana" w:eastAsia="Times New Roman" w:hAnsi="Verdana" w:cs="Times New Roman"/>
          <w:color w:val="000000"/>
          <w:sz w:val="15"/>
          <w:szCs w:val="15"/>
          <w:lang w:eastAsia="tr-TR"/>
        </w:rPr>
      </w:pPr>
      <w:proofErr w:type="gramStart"/>
      <w:r w:rsidRPr="00FF0BF6">
        <w:rPr>
          <w:rFonts w:ascii="Verdana" w:eastAsia="Times New Roman" w:hAnsi="Verdana" w:cs="Arial"/>
          <w:color w:val="000000"/>
          <w:sz w:val="18"/>
          <w:szCs w:val="18"/>
          <w:lang w:eastAsia="tr-TR"/>
        </w:rPr>
        <w:t xml:space="preserve">4.11.2012 tarih ve 28457 sayılı Resmi </w:t>
      </w:r>
      <w:proofErr w:type="spellStart"/>
      <w:r w:rsidRPr="00FF0BF6">
        <w:rPr>
          <w:rFonts w:ascii="Verdana" w:eastAsia="Times New Roman" w:hAnsi="Verdana" w:cs="Arial"/>
          <w:color w:val="000000"/>
          <w:sz w:val="18"/>
          <w:szCs w:val="18"/>
          <w:lang w:eastAsia="tr-TR"/>
        </w:rPr>
        <w:t>Gazete'de</w:t>
      </w:r>
      <w:proofErr w:type="spellEnd"/>
      <w:r w:rsidRPr="00FF0BF6">
        <w:rPr>
          <w:rFonts w:ascii="Verdana" w:eastAsia="Times New Roman" w:hAnsi="Verdana" w:cs="Arial"/>
          <w:color w:val="000000"/>
          <w:sz w:val="18"/>
          <w:szCs w:val="18"/>
          <w:lang w:eastAsia="tr-TR"/>
        </w:rPr>
        <w:t xml:space="preserve"> yayımlanan “</w:t>
      </w:r>
      <w:r w:rsidRPr="00FF0BF6">
        <w:rPr>
          <w:rFonts w:ascii="Verdana" w:eastAsia="Times New Roman" w:hAnsi="Verdana" w:cs="Arial"/>
          <w:i/>
          <w:color w:val="000000"/>
          <w:sz w:val="18"/>
          <w:szCs w:val="18"/>
          <w:u w:val="single"/>
          <w:lang w:eastAsia="tr-TR"/>
        </w:rPr>
        <w:t>Küçük ve Orta Büyüklükteki İşletmelerin</w:t>
      </w:r>
      <w:r w:rsidRPr="00FF0BF6">
        <w:rPr>
          <w:rFonts w:ascii="Verdana" w:eastAsia="Times New Roman" w:hAnsi="Verdana" w:cs="Arial"/>
          <w:i/>
          <w:color w:val="000000"/>
          <w:sz w:val="18"/>
          <w:szCs w:val="18"/>
          <w:lang w:eastAsia="tr-TR"/>
        </w:rPr>
        <w:t xml:space="preserve"> Tanımı, Nitelikleri ve Sınıflandırılması Hakkında Yönetmelikte Değişiklik Yapılmasına Dair Yönetmelik”</w:t>
      </w:r>
      <w:r w:rsidRPr="00FF0BF6">
        <w:rPr>
          <w:rFonts w:ascii="Verdana" w:eastAsia="Times New Roman" w:hAnsi="Verdana" w:cs="Arial"/>
          <w:color w:val="000000"/>
          <w:sz w:val="18"/>
          <w:szCs w:val="18"/>
          <w:lang w:eastAsia="tr-TR"/>
        </w:rPr>
        <w:t xml:space="preserve"> hükümlerine göre Küçük ve Orta Büyüklükteki İşletme ölçütünü karşıladığı SMMM veya YMM raporu ile tespit edilen şirketler, tüm ortakların onaylaması halinde, söz konusu raporu ve müşavirin faaliyet belgesini ibraz koşulu ile bölünme raporunun düzenlenmesinden vazgeçebilir.</w:t>
      </w:r>
      <w:r w:rsidRPr="00FF0BF6">
        <w:rPr>
          <w:rFonts w:ascii="Verdana" w:eastAsia="Times New Roman" w:hAnsi="Verdana" w:cs="Times New Roman"/>
          <w:color w:val="000000"/>
          <w:sz w:val="24"/>
          <w:szCs w:val="24"/>
          <w:lang w:eastAsia="tr-TR"/>
        </w:rPr>
        <w:t xml:space="preserve">  </w:t>
      </w:r>
      <w:proofErr w:type="gramEnd"/>
    </w:p>
    <w:p w:rsidR="00FF0BF6" w:rsidRPr="00FF0BF6" w:rsidRDefault="00FF0BF6" w:rsidP="00FF0BF6">
      <w:pPr>
        <w:tabs>
          <w:tab w:val="num" w:pos="720"/>
          <w:tab w:val="left" w:pos="5940"/>
        </w:tabs>
        <w:adjustRightInd w:val="0"/>
        <w:spacing w:before="100" w:beforeAutospacing="1" w:after="100" w:afterAutospacing="1" w:line="360" w:lineRule="auto"/>
        <w:ind w:left="360"/>
        <w:contextualSpacing/>
        <w:jc w:val="both"/>
        <w:rPr>
          <w:rFonts w:ascii="Verdana" w:eastAsia="Times New Roman" w:hAnsi="Verdana" w:cs="Times New Roman"/>
          <w:color w:val="000000"/>
          <w:sz w:val="15"/>
          <w:szCs w:val="15"/>
          <w:lang w:eastAsia="tr-TR"/>
        </w:rPr>
      </w:pPr>
      <w:proofErr w:type="gramStart"/>
      <w:r w:rsidRPr="00FF0BF6">
        <w:rPr>
          <w:rFonts w:ascii="Verdana" w:eastAsia="Symbol" w:hAnsi="Verdana" w:cs="Symbol"/>
          <w:color w:val="000000"/>
          <w:sz w:val="24"/>
          <w:szCs w:val="24"/>
          <w:lang w:eastAsia="tr-TR"/>
        </w:rPr>
        <w:t>·</w:t>
      </w:r>
      <w:r w:rsidRPr="00FF0BF6">
        <w:rPr>
          <w:rFonts w:ascii="Verdana" w:eastAsia="Symbol" w:hAnsi="Verdana" w:cs="Times New Roman"/>
          <w:color w:val="000000"/>
          <w:sz w:val="14"/>
          <w:szCs w:val="14"/>
          <w:lang w:eastAsia="tr-TR"/>
        </w:rPr>
        <w:t xml:space="preserve">         </w:t>
      </w:r>
      <w:r w:rsidRPr="00FF0BF6">
        <w:rPr>
          <w:rFonts w:ascii="Verdana" w:eastAsia="Times New Roman" w:hAnsi="Verdana" w:cs="Arial"/>
          <w:color w:val="000000"/>
          <w:sz w:val="18"/>
          <w:szCs w:val="18"/>
          <w:lang w:eastAsia="tr-TR"/>
        </w:rPr>
        <w:t>Bilanço günüyle, bölünme sözleşmesinin imzası veya bölünme planının düzenlenmesi tarihi arasında</w:t>
      </w:r>
      <w:r w:rsidRPr="00FF0BF6">
        <w:rPr>
          <w:rFonts w:ascii="Verdana" w:eastAsia="Times New Roman" w:hAnsi="Verdana" w:cs="Arial"/>
          <w:color w:val="000000"/>
          <w:sz w:val="18"/>
          <w:szCs w:val="18"/>
          <w:u w:val="single"/>
          <w:lang w:eastAsia="tr-TR"/>
        </w:rPr>
        <w:t xml:space="preserve"> </w:t>
      </w:r>
      <w:r w:rsidRPr="00FF0BF6">
        <w:rPr>
          <w:rFonts w:ascii="Verdana" w:eastAsia="Times New Roman" w:hAnsi="Verdana" w:cs="Arial"/>
          <w:b/>
          <w:bCs/>
          <w:color w:val="000000"/>
          <w:sz w:val="18"/>
          <w:szCs w:val="18"/>
          <w:u w:val="single"/>
          <w:lang w:eastAsia="tr-TR"/>
        </w:rPr>
        <w:t>6 aydan fazla</w:t>
      </w:r>
      <w:r w:rsidRPr="00FF0BF6">
        <w:rPr>
          <w:rFonts w:ascii="Verdana" w:eastAsia="Times New Roman" w:hAnsi="Verdana" w:cs="Arial"/>
          <w:color w:val="000000"/>
          <w:sz w:val="18"/>
          <w:szCs w:val="18"/>
          <w:u w:val="single"/>
          <w:lang w:eastAsia="tr-TR"/>
        </w:rPr>
        <w:t xml:space="preserve"> </w:t>
      </w:r>
      <w:r w:rsidRPr="00FF0BF6">
        <w:rPr>
          <w:rFonts w:ascii="Verdana" w:eastAsia="Times New Roman" w:hAnsi="Verdana" w:cs="Arial"/>
          <w:b/>
          <w:bCs/>
          <w:color w:val="000000"/>
          <w:sz w:val="18"/>
          <w:szCs w:val="18"/>
          <w:u w:val="single"/>
          <w:lang w:eastAsia="tr-TR"/>
        </w:rPr>
        <w:t>zaman</w:t>
      </w:r>
      <w:r w:rsidRPr="00FF0BF6">
        <w:rPr>
          <w:rFonts w:ascii="Verdana" w:eastAsia="Times New Roman" w:hAnsi="Verdana" w:cs="Arial"/>
          <w:color w:val="000000"/>
          <w:sz w:val="18"/>
          <w:szCs w:val="18"/>
          <w:u w:val="single"/>
          <w:lang w:eastAsia="tr-TR"/>
        </w:rPr>
        <w:t xml:space="preserve"> geçmişse</w:t>
      </w:r>
      <w:r w:rsidRPr="00FF0BF6">
        <w:rPr>
          <w:rFonts w:ascii="Verdana" w:eastAsia="Times New Roman" w:hAnsi="Verdana" w:cs="Arial"/>
          <w:color w:val="000000"/>
          <w:sz w:val="18"/>
          <w:szCs w:val="18"/>
          <w:lang w:eastAsia="tr-TR"/>
        </w:rPr>
        <w:t xml:space="preserve"> veya </w:t>
      </w:r>
      <w:r w:rsidRPr="00FF0BF6">
        <w:rPr>
          <w:rFonts w:ascii="Verdana" w:eastAsia="Times New Roman" w:hAnsi="Verdana" w:cs="Arial"/>
          <w:color w:val="000000"/>
          <w:sz w:val="18"/>
          <w:szCs w:val="18"/>
          <w:u w:val="single"/>
          <w:lang w:eastAsia="tr-TR"/>
        </w:rPr>
        <w:t>son bilançonun çıkarılmasından sonra, bölünmeye katılan şirketlerin malvarlıklarında önemli değişiklikler meydana gelmişse</w:t>
      </w:r>
      <w:r w:rsidRPr="00FF0BF6">
        <w:rPr>
          <w:rFonts w:ascii="Verdana" w:eastAsia="Times New Roman" w:hAnsi="Verdana" w:cs="Arial"/>
          <w:color w:val="000000"/>
          <w:sz w:val="18"/>
          <w:szCs w:val="18"/>
          <w:lang w:eastAsia="tr-TR"/>
        </w:rPr>
        <w:t>, bölünmeye katılan şirketler tarafından Kanunun 165. maddesindeki hükümler doğrultusundan ara bilançonun çıkarılması zorunlu olup ara bilançoya göre yapılan değerlendirmeye ilişkin YMM veya SMMM raporu ve müşavirin faaliyet belgesi sunulur.</w:t>
      </w:r>
      <w:proofErr w:type="gramEnd"/>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p w:rsidR="00FF0BF6" w:rsidRPr="00FF0BF6" w:rsidRDefault="00FF0BF6" w:rsidP="00FF0BF6">
      <w:pPr>
        <w:tabs>
          <w:tab w:val="num" w:pos="720"/>
          <w:tab w:val="left" w:pos="5940"/>
        </w:tabs>
        <w:adjustRightInd w:val="0"/>
        <w:spacing w:before="100" w:beforeAutospacing="1" w:after="100" w:afterAutospacing="1" w:line="360" w:lineRule="auto"/>
        <w:ind w:left="720" w:hanging="360"/>
        <w:contextualSpacing/>
        <w:jc w:val="both"/>
        <w:rPr>
          <w:rFonts w:ascii="Verdana" w:eastAsia="Times New Roman" w:hAnsi="Verdana" w:cs="Times New Roman"/>
          <w:color w:val="000000"/>
          <w:sz w:val="15"/>
          <w:szCs w:val="15"/>
          <w:lang w:eastAsia="tr-TR"/>
        </w:rPr>
      </w:pPr>
      <w:r w:rsidRPr="00FF0BF6">
        <w:rPr>
          <w:rFonts w:ascii="Verdana" w:eastAsia="Symbol" w:hAnsi="Verdana" w:cs="Symbol"/>
          <w:color w:val="000000"/>
          <w:sz w:val="24"/>
          <w:szCs w:val="24"/>
          <w:lang w:eastAsia="tr-TR"/>
        </w:rPr>
        <w:t>·</w:t>
      </w:r>
      <w:r w:rsidRPr="00FF0BF6">
        <w:rPr>
          <w:rFonts w:ascii="Verdana" w:eastAsia="Symbol"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 xml:space="preserve">Bölünme yoluyla yeni şirket veya kooperatif kuruluyorsa Türk Ticaret Kanunu ve Kooperatifler Kanununun kuruluşa ilişkin hükümleri uygulanır. </w:t>
      </w:r>
      <w:r w:rsidRPr="00FF0BF6">
        <w:rPr>
          <w:rFonts w:ascii="Verdana" w:eastAsia="Times New Roman" w:hAnsi="Verdana" w:cs="Verdana"/>
          <w:color w:val="000000"/>
          <w:sz w:val="18"/>
          <w:szCs w:val="18"/>
          <w:u w:val="single"/>
          <w:lang w:eastAsia="tr-TR"/>
        </w:rPr>
        <w:t>Bölünme yoluyla yeni kuruluş yapılıyorsa</w:t>
      </w:r>
      <w:r w:rsidRPr="00FF0BF6">
        <w:rPr>
          <w:rFonts w:ascii="Verdana" w:eastAsia="Times New Roman" w:hAnsi="Verdana" w:cs="Verdana"/>
          <w:color w:val="000000"/>
          <w:sz w:val="18"/>
          <w:szCs w:val="18"/>
          <w:lang w:eastAsia="tr-TR"/>
        </w:rPr>
        <w:t xml:space="preserve"> kurulan şirket </w:t>
      </w:r>
      <w:proofErr w:type="spellStart"/>
      <w:r w:rsidRPr="00FF0BF6">
        <w:rPr>
          <w:rFonts w:ascii="Verdana" w:eastAsia="Times New Roman" w:hAnsi="Verdana" w:cs="Verdana"/>
          <w:color w:val="000000"/>
          <w:sz w:val="18"/>
          <w:szCs w:val="18"/>
          <w:lang w:eastAsia="tr-TR"/>
        </w:rPr>
        <w:t>anasözleşmesi</w:t>
      </w:r>
      <w:proofErr w:type="spellEnd"/>
      <w:r w:rsidRPr="00FF0BF6">
        <w:rPr>
          <w:rFonts w:ascii="Verdana" w:eastAsia="Times New Roman" w:hAnsi="Verdana" w:cs="Verdana"/>
          <w:color w:val="000000"/>
          <w:sz w:val="18"/>
          <w:szCs w:val="18"/>
          <w:lang w:eastAsia="tr-TR"/>
        </w:rPr>
        <w:t xml:space="preserve"> bölünme planına eklenir.</w:t>
      </w:r>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p w:rsidR="00FF0BF6" w:rsidRPr="00FF0BF6" w:rsidRDefault="00FF0BF6" w:rsidP="00FF0BF6">
      <w:pPr>
        <w:tabs>
          <w:tab w:val="num" w:pos="720"/>
          <w:tab w:val="left" w:pos="5940"/>
        </w:tabs>
        <w:adjustRightInd w:val="0"/>
        <w:spacing w:before="100" w:beforeAutospacing="1" w:after="100" w:afterAutospacing="1" w:line="360" w:lineRule="auto"/>
        <w:ind w:left="720" w:hanging="360"/>
        <w:contextualSpacing/>
        <w:jc w:val="both"/>
        <w:rPr>
          <w:rFonts w:ascii="Verdana" w:eastAsia="Times New Roman" w:hAnsi="Verdana" w:cs="Times New Roman"/>
          <w:color w:val="000000"/>
          <w:sz w:val="15"/>
          <w:szCs w:val="15"/>
          <w:lang w:eastAsia="tr-TR"/>
        </w:rPr>
      </w:pPr>
      <w:r w:rsidRPr="00FF0BF6">
        <w:rPr>
          <w:rFonts w:ascii="Verdana" w:eastAsia="Symbol" w:hAnsi="Verdana" w:cs="Symbol"/>
          <w:color w:val="000000"/>
          <w:sz w:val="24"/>
          <w:szCs w:val="24"/>
          <w:lang w:eastAsia="tr-TR"/>
        </w:rPr>
        <w:t>·</w:t>
      </w:r>
      <w:r w:rsidRPr="00FF0BF6">
        <w:rPr>
          <w:rFonts w:ascii="Verdana" w:eastAsia="Symbol"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Bölünmeye katılan şirketler, öngörülen ilanların yayımı tarihinden itibaren üç ay içinde, istemde bulunan alacaklıların alacaklarını teminat altına almak zorundadır.</w:t>
      </w:r>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p w:rsidR="00FF0BF6" w:rsidRPr="00FF0BF6" w:rsidRDefault="00FF0BF6" w:rsidP="00FF0BF6">
      <w:pPr>
        <w:tabs>
          <w:tab w:val="num" w:pos="720"/>
          <w:tab w:val="left" w:pos="5940"/>
        </w:tabs>
        <w:adjustRightInd w:val="0"/>
        <w:spacing w:before="100" w:beforeAutospacing="1" w:after="100" w:afterAutospacing="1" w:line="360" w:lineRule="auto"/>
        <w:ind w:left="720" w:hanging="360"/>
        <w:contextualSpacing/>
        <w:jc w:val="both"/>
        <w:rPr>
          <w:rFonts w:ascii="Verdana" w:eastAsia="Times New Roman" w:hAnsi="Verdana" w:cs="Times New Roman"/>
          <w:color w:val="000000"/>
          <w:sz w:val="15"/>
          <w:szCs w:val="15"/>
          <w:lang w:eastAsia="tr-TR"/>
        </w:rPr>
      </w:pPr>
      <w:r w:rsidRPr="00FF0BF6">
        <w:rPr>
          <w:rFonts w:ascii="Verdana" w:eastAsia="Symbol" w:hAnsi="Verdana" w:cs="Symbol"/>
          <w:color w:val="000000"/>
          <w:sz w:val="24"/>
          <w:szCs w:val="24"/>
          <w:lang w:eastAsia="tr-TR"/>
        </w:rPr>
        <w:t>·</w:t>
      </w:r>
      <w:r w:rsidRPr="00FF0BF6">
        <w:rPr>
          <w:rFonts w:ascii="Verdana" w:eastAsia="Symbol"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Öngörülen teminat sağlanmadan bölünme planı veya bölünme sözleşmesi genel kurulun onayına sunulamaz.</w:t>
      </w:r>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p w:rsidR="00FF0BF6" w:rsidRPr="00FF0BF6" w:rsidRDefault="00FF0BF6" w:rsidP="00FF0BF6">
      <w:pPr>
        <w:tabs>
          <w:tab w:val="num" w:pos="720"/>
          <w:tab w:val="left" w:pos="5940"/>
        </w:tabs>
        <w:adjustRightInd w:val="0"/>
        <w:spacing w:before="100" w:beforeAutospacing="1" w:after="100" w:afterAutospacing="1" w:line="360" w:lineRule="auto"/>
        <w:ind w:left="720" w:hanging="360"/>
        <w:contextualSpacing/>
        <w:jc w:val="both"/>
        <w:rPr>
          <w:rFonts w:ascii="Verdana" w:eastAsia="Times New Roman" w:hAnsi="Verdana" w:cs="Times New Roman"/>
          <w:color w:val="000000"/>
          <w:sz w:val="15"/>
          <w:szCs w:val="15"/>
          <w:lang w:eastAsia="tr-TR"/>
        </w:rPr>
      </w:pPr>
      <w:r w:rsidRPr="00FF0BF6">
        <w:rPr>
          <w:rFonts w:ascii="Verdana" w:eastAsia="Symbol" w:hAnsi="Verdana" w:cs="Symbol"/>
          <w:color w:val="000000"/>
          <w:sz w:val="24"/>
          <w:szCs w:val="24"/>
          <w:lang w:eastAsia="tr-TR"/>
        </w:rPr>
        <w:t>·</w:t>
      </w:r>
      <w:r w:rsidRPr="00FF0BF6">
        <w:rPr>
          <w:rFonts w:ascii="Verdana" w:eastAsia="Symbol"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Bölünme ile alacaklıların alacaklarının tehlikeye düşmediği ispat edilirse teminat altına alma yükümlülüğü ortadan kalkar</w:t>
      </w:r>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p w:rsidR="00FF0BF6" w:rsidRPr="00FF0BF6" w:rsidRDefault="00FF0BF6" w:rsidP="00FF0BF6">
      <w:pPr>
        <w:tabs>
          <w:tab w:val="num" w:pos="720"/>
          <w:tab w:val="left" w:pos="5940"/>
        </w:tabs>
        <w:adjustRightInd w:val="0"/>
        <w:spacing w:before="100" w:beforeAutospacing="1" w:after="100" w:afterAutospacing="1" w:line="360" w:lineRule="auto"/>
        <w:ind w:left="720" w:hanging="360"/>
        <w:contextualSpacing/>
        <w:jc w:val="both"/>
        <w:rPr>
          <w:rFonts w:ascii="Verdana" w:eastAsia="Times New Roman" w:hAnsi="Verdana" w:cs="Times New Roman"/>
          <w:color w:val="000000"/>
          <w:sz w:val="15"/>
          <w:szCs w:val="15"/>
          <w:lang w:eastAsia="tr-TR"/>
        </w:rPr>
      </w:pPr>
      <w:r w:rsidRPr="00FF0BF6">
        <w:rPr>
          <w:rFonts w:ascii="Verdana" w:eastAsia="Symbol" w:hAnsi="Verdana" w:cs="Symbol"/>
          <w:color w:val="000000"/>
          <w:sz w:val="24"/>
          <w:szCs w:val="24"/>
          <w:lang w:eastAsia="tr-TR"/>
        </w:rPr>
        <w:t>·</w:t>
      </w:r>
      <w:r w:rsidRPr="00FF0BF6">
        <w:rPr>
          <w:rFonts w:ascii="Verdana" w:eastAsia="Symbol"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 xml:space="preserve">Bölünme sebebiyle devreden şirketin sermayesinin azaltılması halinde Kanunun 474. maddesinde yer alan alacaklılara çağrı ilanına ilişkin hükümleri </w:t>
      </w:r>
      <w:proofErr w:type="spellStart"/>
      <w:proofErr w:type="gramStart"/>
      <w:r w:rsidRPr="00FF0BF6">
        <w:rPr>
          <w:rFonts w:ascii="Verdana" w:eastAsia="Times New Roman" w:hAnsi="Verdana" w:cs="Verdana"/>
          <w:color w:val="000000"/>
          <w:sz w:val="18"/>
          <w:szCs w:val="18"/>
          <w:lang w:eastAsia="tr-TR"/>
        </w:rPr>
        <w:t>uygulanmaz.Ayrıca</w:t>
      </w:r>
      <w:proofErr w:type="spellEnd"/>
      <w:proofErr w:type="gramEnd"/>
      <w:r w:rsidRPr="00FF0BF6">
        <w:rPr>
          <w:rFonts w:ascii="Verdana" w:eastAsia="Times New Roman" w:hAnsi="Verdana" w:cs="Verdana"/>
          <w:color w:val="000000"/>
          <w:sz w:val="18"/>
          <w:szCs w:val="18"/>
          <w:lang w:eastAsia="tr-TR"/>
        </w:rPr>
        <w:t xml:space="preserve"> </w:t>
      </w:r>
      <w:proofErr w:type="spellStart"/>
      <w:r w:rsidRPr="00FF0BF6">
        <w:rPr>
          <w:rFonts w:ascii="Verdana" w:eastAsia="Times New Roman" w:hAnsi="Verdana" w:cs="Verdana"/>
          <w:color w:val="000000"/>
          <w:sz w:val="18"/>
          <w:szCs w:val="18"/>
          <w:lang w:eastAsia="tr-TR"/>
        </w:rPr>
        <w:t>azaltıma</w:t>
      </w:r>
      <w:proofErr w:type="spellEnd"/>
      <w:r w:rsidRPr="00FF0BF6">
        <w:rPr>
          <w:rFonts w:ascii="Verdana" w:eastAsia="Times New Roman" w:hAnsi="Verdana" w:cs="Verdana"/>
          <w:color w:val="000000"/>
          <w:sz w:val="18"/>
          <w:szCs w:val="18"/>
          <w:lang w:eastAsia="tr-TR"/>
        </w:rPr>
        <w:t xml:space="preserve"> ilişkin rapor ve bekleme süresi de işlemez.</w:t>
      </w:r>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p w:rsidR="00FF0BF6" w:rsidRPr="00FF0BF6" w:rsidRDefault="00FF0BF6" w:rsidP="00FF0BF6">
      <w:pPr>
        <w:tabs>
          <w:tab w:val="num" w:pos="720"/>
          <w:tab w:val="left" w:pos="5940"/>
        </w:tabs>
        <w:adjustRightInd w:val="0"/>
        <w:spacing w:before="100" w:beforeAutospacing="1" w:after="100" w:afterAutospacing="1" w:line="360" w:lineRule="auto"/>
        <w:ind w:left="720" w:hanging="360"/>
        <w:contextualSpacing/>
        <w:jc w:val="both"/>
        <w:rPr>
          <w:rFonts w:ascii="Verdana" w:eastAsia="Times New Roman" w:hAnsi="Verdana" w:cs="Times New Roman"/>
          <w:color w:val="000000"/>
          <w:sz w:val="15"/>
          <w:szCs w:val="15"/>
          <w:lang w:eastAsia="tr-TR"/>
        </w:rPr>
      </w:pPr>
      <w:r w:rsidRPr="00FF0BF6">
        <w:rPr>
          <w:rFonts w:ascii="Verdana" w:eastAsia="Symbol" w:hAnsi="Verdana" w:cs="Symbol"/>
          <w:color w:val="000000"/>
          <w:sz w:val="24"/>
          <w:szCs w:val="24"/>
          <w:lang w:eastAsia="tr-TR"/>
        </w:rPr>
        <w:lastRenderedPageBreak/>
        <w:t>·</w:t>
      </w:r>
      <w:r w:rsidRPr="00FF0BF6">
        <w:rPr>
          <w:rFonts w:ascii="Verdana" w:eastAsia="Symbol"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Devralan şirket sermayesi, devreden şirket ortaklarının haklarını koruyacak oranda artırılır.</w:t>
      </w:r>
    </w:p>
    <w:p w:rsidR="00FF0BF6" w:rsidRPr="00FF0BF6" w:rsidRDefault="00FF0BF6" w:rsidP="00FF0BF6">
      <w:pPr>
        <w:tabs>
          <w:tab w:val="num" w:pos="720"/>
          <w:tab w:val="left" w:pos="5940"/>
        </w:tabs>
        <w:adjustRightInd w:val="0"/>
        <w:spacing w:before="100" w:beforeAutospacing="1" w:after="100" w:afterAutospacing="1" w:line="360" w:lineRule="auto"/>
        <w:ind w:left="720" w:hanging="360"/>
        <w:contextualSpacing/>
        <w:jc w:val="both"/>
        <w:rPr>
          <w:rFonts w:ascii="Verdana" w:eastAsia="Times New Roman" w:hAnsi="Verdana" w:cs="Times New Roman"/>
          <w:color w:val="000000"/>
          <w:sz w:val="15"/>
          <w:szCs w:val="15"/>
          <w:lang w:eastAsia="tr-TR"/>
        </w:rPr>
      </w:pPr>
      <w:r w:rsidRPr="00FF0BF6">
        <w:rPr>
          <w:rFonts w:ascii="Verdana" w:eastAsia="Symbol" w:hAnsi="Verdana" w:cs="Symbol"/>
          <w:color w:val="000000"/>
          <w:sz w:val="24"/>
          <w:szCs w:val="24"/>
          <w:lang w:eastAsia="tr-TR"/>
        </w:rPr>
        <w:t>·</w:t>
      </w:r>
      <w:r w:rsidRPr="00FF0BF6">
        <w:rPr>
          <w:rFonts w:ascii="Verdana" w:eastAsia="Symbol"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Bölünme sebebiyle sermaye artırımında ve yeni kuruluşta kanunun ayni sermaye konulmasına ilişkin hükümleri uygulanmaz.</w:t>
      </w:r>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p w:rsidR="00FF0BF6" w:rsidRPr="00FF0BF6" w:rsidRDefault="00FF0BF6" w:rsidP="00FF0BF6">
      <w:pPr>
        <w:tabs>
          <w:tab w:val="num" w:pos="720"/>
          <w:tab w:val="left" w:pos="5940"/>
        </w:tabs>
        <w:adjustRightInd w:val="0"/>
        <w:spacing w:before="100" w:beforeAutospacing="1" w:after="100" w:afterAutospacing="1" w:line="360" w:lineRule="auto"/>
        <w:ind w:left="720" w:hanging="360"/>
        <w:contextualSpacing/>
        <w:jc w:val="both"/>
        <w:rPr>
          <w:rFonts w:ascii="Verdana" w:eastAsia="Times New Roman" w:hAnsi="Verdana" w:cs="Times New Roman"/>
          <w:color w:val="000000"/>
          <w:sz w:val="15"/>
          <w:szCs w:val="15"/>
          <w:lang w:eastAsia="tr-TR"/>
        </w:rPr>
      </w:pPr>
      <w:r w:rsidRPr="00FF0BF6">
        <w:rPr>
          <w:rFonts w:ascii="Verdana" w:eastAsia="Symbol" w:hAnsi="Verdana" w:cs="Symbol"/>
          <w:color w:val="000000"/>
          <w:sz w:val="24"/>
          <w:szCs w:val="24"/>
          <w:lang w:eastAsia="tr-TR"/>
        </w:rPr>
        <w:t>·</w:t>
      </w:r>
      <w:r w:rsidRPr="00FF0BF6">
        <w:rPr>
          <w:rFonts w:ascii="Verdana" w:eastAsia="Symbol"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Devralan şirket kayıtlı sermaye sistemini benimsemiş olsa ve tavan müsait olmasa bile tavan değiştirilmeden sermaye artırılabilir.</w:t>
      </w:r>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p w:rsidR="00FF0BF6" w:rsidRDefault="00FF0BF6" w:rsidP="00FF0BF6">
      <w:pPr>
        <w:tabs>
          <w:tab w:val="num" w:pos="720"/>
          <w:tab w:val="left" w:pos="5940"/>
        </w:tabs>
        <w:adjustRightInd w:val="0"/>
        <w:spacing w:before="100" w:beforeAutospacing="1" w:after="100" w:afterAutospacing="1" w:line="360" w:lineRule="auto"/>
        <w:ind w:left="720" w:hanging="360"/>
        <w:contextualSpacing/>
        <w:jc w:val="both"/>
        <w:rPr>
          <w:rFonts w:ascii="Verdana" w:eastAsia="Times New Roman" w:hAnsi="Verdana" w:cs="Verdana"/>
          <w:color w:val="000000"/>
          <w:sz w:val="18"/>
          <w:szCs w:val="18"/>
          <w:lang w:eastAsia="tr-TR"/>
        </w:rPr>
      </w:pPr>
      <w:r w:rsidRPr="00FF0BF6">
        <w:rPr>
          <w:rFonts w:ascii="Verdana" w:eastAsia="Symbol" w:hAnsi="Verdana" w:cs="Symbol"/>
          <w:color w:val="000000"/>
          <w:sz w:val="24"/>
          <w:szCs w:val="24"/>
          <w:lang w:eastAsia="tr-TR"/>
        </w:rPr>
        <w:t>·</w:t>
      </w:r>
      <w:r w:rsidRPr="00FF0BF6">
        <w:rPr>
          <w:rFonts w:ascii="Verdana" w:eastAsia="Symbol"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Bölünmeye katılan şirketlerden her biri, genel kurul kararı</w:t>
      </w:r>
      <w:r>
        <w:rPr>
          <w:rFonts w:ascii="Verdana" w:eastAsia="Times New Roman" w:hAnsi="Verdana" w:cs="Verdana"/>
          <w:color w:val="000000"/>
          <w:sz w:val="18"/>
          <w:szCs w:val="18"/>
          <w:lang w:eastAsia="tr-TR"/>
        </w:rPr>
        <w:t>ndan iki ay önce merkezlerinde,</w:t>
      </w:r>
    </w:p>
    <w:p w:rsidR="00FF0BF6" w:rsidRPr="00FF0BF6" w:rsidRDefault="00FF0BF6" w:rsidP="00FF0BF6">
      <w:pPr>
        <w:tabs>
          <w:tab w:val="num" w:pos="720"/>
          <w:tab w:val="left" w:pos="5940"/>
        </w:tabs>
        <w:adjustRightInd w:val="0"/>
        <w:spacing w:before="100" w:beforeAutospacing="1" w:after="100" w:afterAutospacing="1" w:line="360" w:lineRule="auto"/>
        <w:ind w:left="720" w:hanging="360"/>
        <w:contextualSpacing/>
        <w:jc w:val="both"/>
        <w:rPr>
          <w:rFonts w:ascii="Verdana" w:eastAsia="Times New Roman" w:hAnsi="Verdana" w:cs="Times New Roman"/>
          <w:color w:val="000000"/>
          <w:sz w:val="15"/>
          <w:szCs w:val="15"/>
          <w:lang w:eastAsia="tr-TR"/>
        </w:rPr>
      </w:pPr>
      <w:proofErr w:type="gramStart"/>
      <w:r w:rsidRPr="00FF0BF6">
        <w:rPr>
          <w:rFonts w:ascii="Verdana" w:eastAsia="Times New Roman" w:hAnsi="Verdana" w:cs="Verdana"/>
          <w:color w:val="000000"/>
          <w:sz w:val="18"/>
          <w:szCs w:val="18"/>
          <w:lang w:eastAsia="tr-TR"/>
        </w:rPr>
        <w:t>halka</w:t>
      </w:r>
      <w:proofErr w:type="gramEnd"/>
      <w:r w:rsidRPr="00FF0BF6">
        <w:rPr>
          <w:rFonts w:ascii="Verdana" w:eastAsia="Times New Roman" w:hAnsi="Verdana" w:cs="Verdana"/>
          <w:color w:val="000000"/>
          <w:sz w:val="18"/>
          <w:szCs w:val="18"/>
          <w:lang w:eastAsia="tr-TR"/>
        </w:rPr>
        <w:t xml:space="preserve"> açık anonim şirketler ayrıca SPK’nın uygun gördüğü yerlerde;</w:t>
      </w:r>
    </w:p>
    <w:p w:rsidR="00B9577D" w:rsidRDefault="00FF0BF6" w:rsidP="00B9577D">
      <w:pPr>
        <w:spacing w:before="100" w:beforeAutospacing="1" w:after="100" w:afterAutospacing="1" w:line="360" w:lineRule="auto"/>
        <w:jc w:val="both"/>
        <w:rPr>
          <w:rFonts w:ascii="Verdana" w:eastAsia="Times New Roman" w:hAnsi="Verdana" w:cs="Verdana"/>
          <w:color w:val="000000"/>
          <w:sz w:val="18"/>
          <w:szCs w:val="18"/>
          <w:lang w:eastAsia="tr-TR"/>
        </w:rPr>
      </w:pPr>
      <w:r>
        <w:rPr>
          <w:rFonts w:ascii="Verdana" w:eastAsia="Times New Roman" w:hAnsi="Verdana" w:cs="Verdana"/>
          <w:color w:val="000000"/>
          <w:sz w:val="18"/>
          <w:szCs w:val="18"/>
          <w:lang w:eastAsia="tr-TR"/>
        </w:rPr>
        <w:t xml:space="preserve">     </w:t>
      </w:r>
      <w:r w:rsidRPr="00FF0BF6">
        <w:rPr>
          <w:rFonts w:ascii="Verdana" w:eastAsia="Times New Roman" w:hAnsi="Verdana" w:cs="Verdana"/>
          <w:color w:val="000000"/>
          <w:sz w:val="18"/>
          <w:szCs w:val="18"/>
          <w:lang w:eastAsia="tr-TR"/>
        </w:rPr>
        <w:t xml:space="preserve">Bölünme sözleşmesini veya bölünme </w:t>
      </w:r>
      <w:proofErr w:type="spellStart"/>
      <w:proofErr w:type="gramStart"/>
      <w:r w:rsidRPr="00FF0BF6">
        <w:rPr>
          <w:rFonts w:ascii="Verdana" w:eastAsia="Times New Roman" w:hAnsi="Verdana" w:cs="Verdana"/>
          <w:color w:val="000000"/>
          <w:sz w:val="18"/>
          <w:szCs w:val="18"/>
          <w:lang w:eastAsia="tr-TR"/>
        </w:rPr>
        <w:t>planını</w:t>
      </w:r>
      <w:r>
        <w:rPr>
          <w:rFonts w:ascii="Verdana" w:eastAsia="Times New Roman" w:hAnsi="Verdana" w:cs="Times New Roman"/>
          <w:color w:val="000000"/>
          <w:sz w:val="15"/>
          <w:szCs w:val="15"/>
          <w:lang w:eastAsia="tr-TR"/>
        </w:rPr>
        <w:t>,</w:t>
      </w:r>
      <w:r w:rsidRPr="00FF0BF6">
        <w:rPr>
          <w:rFonts w:ascii="Verdana" w:eastAsia="Times New Roman" w:hAnsi="Verdana" w:cs="Verdana"/>
          <w:color w:val="000000"/>
          <w:sz w:val="18"/>
          <w:szCs w:val="18"/>
          <w:lang w:eastAsia="tr-TR"/>
        </w:rPr>
        <w:t>Bölünme</w:t>
      </w:r>
      <w:proofErr w:type="spellEnd"/>
      <w:proofErr w:type="gramEnd"/>
      <w:r w:rsidRPr="00FF0BF6">
        <w:rPr>
          <w:rFonts w:ascii="Verdana" w:eastAsia="Times New Roman" w:hAnsi="Verdana" w:cs="Verdana"/>
          <w:color w:val="000000"/>
          <w:sz w:val="18"/>
          <w:szCs w:val="18"/>
          <w:lang w:eastAsia="tr-TR"/>
        </w:rPr>
        <w:t xml:space="preserve"> </w:t>
      </w:r>
      <w:proofErr w:type="spellStart"/>
      <w:r w:rsidRPr="00FF0BF6">
        <w:rPr>
          <w:rFonts w:ascii="Verdana" w:eastAsia="Times New Roman" w:hAnsi="Verdana" w:cs="Verdana"/>
          <w:color w:val="000000"/>
          <w:sz w:val="18"/>
          <w:szCs w:val="18"/>
          <w:lang w:eastAsia="tr-TR"/>
        </w:rPr>
        <w:t>raporunu</w:t>
      </w:r>
      <w:r>
        <w:rPr>
          <w:rFonts w:ascii="Verdana" w:eastAsia="Times New Roman" w:hAnsi="Verdana" w:cs="Times New Roman"/>
          <w:color w:val="000000"/>
          <w:sz w:val="15"/>
          <w:szCs w:val="15"/>
          <w:lang w:eastAsia="tr-TR"/>
        </w:rPr>
        <w:t>,</w:t>
      </w:r>
      <w:r w:rsidRPr="00FF0BF6">
        <w:rPr>
          <w:rFonts w:ascii="Verdana" w:eastAsia="Times New Roman" w:hAnsi="Verdana" w:cs="Verdana"/>
          <w:color w:val="000000"/>
          <w:sz w:val="18"/>
          <w:szCs w:val="18"/>
          <w:lang w:eastAsia="tr-TR"/>
        </w:rPr>
        <w:t>Son</w:t>
      </w:r>
      <w:proofErr w:type="spellEnd"/>
      <w:r w:rsidRPr="00FF0BF6">
        <w:rPr>
          <w:rFonts w:ascii="Verdana" w:eastAsia="Times New Roman" w:hAnsi="Verdana" w:cs="Verdana"/>
          <w:color w:val="000000"/>
          <w:sz w:val="18"/>
          <w:szCs w:val="18"/>
          <w:lang w:eastAsia="tr-TR"/>
        </w:rPr>
        <w:t xml:space="preserve"> üç yılın finansal tabloları ile </w:t>
      </w:r>
      <w:r>
        <w:rPr>
          <w:rFonts w:ascii="Verdana" w:eastAsia="Times New Roman" w:hAnsi="Verdana" w:cs="Verdana"/>
          <w:color w:val="000000"/>
          <w:sz w:val="18"/>
          <w:szCs w:val="18"/>
          <w:lang w:eastAsia="tr-TR"/>
        </w:rPr>
        <w:t xml:space="preserve">        </w:t>
      </w:r>
      <w:r w:rsidRPr="00FF0BF6">
        <w:rPr>
          <w:rFonts w:ascii="Verdana" w:eastAsia="Times New Roman" w:hAnsi="Verdana" w:cs="Verdana"/>
          <w:color w:val="000000"/>
          <w:sz w:val="18"/>
          <w:szCs w:val="18"/>
          <w:lang w:eastAsia="tr-TR"/>
        </w:rPr>
        <w:t>faaliyet raporlarını ve varsa ara bilançolarını ortaklarının incelemesine sunar.</w:t>
      </w:r>
    </w:p>
    <w:p w:rsidR="00FF0BF6" w:rsidRPr="00B9577D" w:rsidRDefault="00FF0BF6" w:rsidP="00B9577D">
      <w:pPr>
        <w:spacing w:before="100" w:beforeAutospacing="1" w:after="100" w:afterAutospacing="1" w:line="360" w:lineRule="auto"/>
        <w:jc w:val="both"/>
        <w:rPr>
          <w:rFonts w:ascii="Verdana" w:eastAsia="Times New Roman" w:hAnsi="Verdana" w:cs="Verdana"/>
          <w:color w:val="000000"/>
          <w:sz w:val="18"/>
          <w:szCs w:val="18"/>
          <w:lang w:eastAsia="tr-TR"/>
        </w:rPr>
      </w:pPr>
      <w:r w:rsidRPr="00FF0BF6">
        <w:rPr>
          <w:rFonts w:ascii="Verdana" w:eastAsia="Symbol" w:hAnsi="Verdana" w:cs="Symbol"/>
          <w:color w:val="000000"/>
          <w:sz w:val="24"/>
          <w:szCs w:val="24"/>
          <w:lang w:eastAsia="tr-TR"/>
        </w:rPr>
        <w:t>·</w:t>
      </w:r>
      <w:r w:rsidRPr="00FF0BF6">
        <w:rPr>
          <w:rFonts w:ascii="Verdana" w:eastAsia="Symbol" w:hAnsi="Verdana" w:cs="Times New Roman"/>
          <w:color w:val="000000"/>
          <w:sz w:val="14"/>
          <w:szCs w:val="14"/>
          <w:lang w:eastAsia="tr-TR"/>
        </w:rPr>
        <w:t xml:space="preserve">         </w:t>
      </w:r>
      <w:r w:rsidRPr="00FF0BF6">
        <w:rPr>
          <w:rFonts w:ascii="Verdana" w:eastAsia="Times New Roman" w:hAnsi="Verdana" w:cs="Verdana"/>
          <w:color w:val="000000"/>
          <w:sz w:val="18"/>
          <w:szCs w:val="18"/>
          <w:lang w:eastAsia="tr-TR"/>
        </w:rPr>
        <w:t xml:space="preserve">Bölünen şirket, bölünme kararını tescil ettirmeden bölünmeye katılan diğer </w:t>
      </w:r>
      <w:proofErr w:type="gramStart"/>
      <w:r w:rsidRPr="00FF0BF6">
        <w:rPr>
          <w:rFonts w:ascii="Verdana" w:eastAsia="Times New Roman" w:hAnsi="Verdana" w:cs="Verdana"/>
          <w:color w:val="000000"/>
          <w:sz w:val="18"/>
          <w:szCs w:val="18"/>
          <w:lang w:eastAsia="tr-TR"/>
        </w:rPr>
        <w:t>şirketler  bölünmeye</w:t>
      </w:r>
      <w:proofErr w:type="gramEnd"/>
      <w:r w:rsidRPr="00FF0BF6">
        <w:rPr>
          <w:rFonts w:ascii="Verdana" w:eastAsia="Times New Roman" w:hAnsi="Verdana" w:cs="Verdana"/>
          <w:color w:val="000000"/>
          <w:sz w:val="18"/>
          <w:szCs w:val="18"/>
          <w:lang w:eastAsia="tr-TR"/>
        </w:rPr>
        <w:t xml:space="preserve"> ilişkin olguları</w:t>
      </w:r>
      <w:r w:rsidR="00B9577D">
        <w:rPr>
          <w:rFonts w:ascii="Verdana" w:eastAsia="Times New Roman" w:hAnsi="Verdana" w:cs="Verdana"/>
          <w:color w:val="000000"/>
          <w:sz w:val="18"/>
          <w:szCs w:val="18"/>
          <w:lang w:eastAsia="tr-TR"/>
        </w:rPr>
        <w:t xml:space="preserve"> tescil ettiremez</w:t>
      </w:r>
    </w:p>
    <w:p w:rsidR="00FF0BF6" w:rsidRPr="00FF0BF6" w:rsidRDefault="00FF0BF6" w:rsidP="00FF0BF6">
      <w:pPr>
        <w:tabs>
          <w:tab w:val="num" w:pos="720"/>
          <w:tab w:val="left" w:pos="5940"/>
        </w:tabs>
        <w:adjustRightInd w:val="0"/>
        <w:spacing w:before="100" w:beforeAutospacing="1" w:after="100" w:afterAutospacing="1" w:line="360" w:lineRule="auto"/>
        <w:ind w:left="720" w:hanging="360"/>
        <w:contextualSpacing/>
        <w:jc w:val="both"/>
        <w:rPr>
          <w:rFonts w:ascii="Verdana" w:eastAsia="Times New Roman" w:hAnsi="Verdana" w:cs="Times New Roman"/>
          <w:color w:val="000000"/>
          <w:sz w:val="15"/>
          <w:szCs w:val="15"/>
          <w:lang w:eastAsia="tr-TR"/>
        </w:rPr>
      </w:pPr>
      <w:r w:rsidRPr="00FF0BF6">
        <w:rPr>
          <w:rFonts w:ascii="Verdana" w:eastAsia="Symbol" w:hAnsi="Verdana" w:cs="Symbol"/>
          <w:color w:val="000000"/>
          <w:sz w:val="24"/>
          <w:szCs w:val="24"/>
          <w:lang w:eastAsia="tr-TR"/>
        </w:rPr>
        <w:t>·</w:t>
      </w:r>
      <w:r w:rsidRPr="00FF0BF6">
        <w:rPr>
          <w:rFonts w:ascii="Verdana" w:eastAsia="Symbol" w:hAnsi="Verdana" w:cs="Times New Roman"/>
          <w:color w:val="000000"/>
          <w:sz w:val="14"/>
          <w:szCs w:val="14"/>
          <w:lang w:eastAsia="tr-TR"/>
        </w:rPr>
        <w:t xml:space="preserve">         </w:t>
      </w:r>
      <w:r w:rsidRPr="00FF0BF6">
        <w:rPr>
          <w:rFonts w:ascii="Verdana" w:eastAsia="Times New Roman" w:hAnsi="Verdana" w:cs="Verdana"/>
          <w:color w:val="000000"/>
          <w:sz w:val="18"/>
          <w:szCs w:val="18"/>
          <w:u w:val="single"/>
          <w:lang w:eastAsia="tr-TR"/>
        </w:rPr>
        <w:t>Bölünme suretiyle bölünen şirketin malvarlığını devralan şirketler, bölünme dolayısıyla yapılacak sermaye artırımı ile bölünme kararını eş zamanlı olarak tescil ettirir.</w:t>
      </w:r>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p w:rsidR="00FF0BF6" w:rsidRPr="00FF0BF6" w:rsidRDefault="00FF0BF6" w:rsidP="00FF0BF6">
      <w:pPr>
        <w:tabs>
          <w:tab w:val="num" w:pos="720"/>
          <w:tab w:val="left" w:pos="5940"/>
        </w:tabs>
        <w:adjustRightInd w:val="0"/>
        <w:spacing w:before="100" w:beforeAutospacing="1" w:after="100" w:afterAutospacing="1" w:line="360" w:lineRule="auto"/>
        <w:ind w:left="720" w:hanging="360"/>
        <w:contextualSpacing/>
        <w:jc w:val="both"/>
        <w:rPr>
          <w:rFonts w:ascii="Verdana" w:eastAsia="Times New Roman" w:hAnsi="Verdana" w:cs="Times New Roman"/>
          <w:color w:val="000000"/>
          <w:sz w:val="15"/>
          <w:szCs w:val="15"/>
          <w:lang w:eastAsia="tr-TR"/>
        </w:rPr>
      </w:pPr>
      <w:r w:rsidRPr="00FF0BF6">
        <w:rPr>
          <w:rFonts w:ascii="Verdana" w:eastAsia="Symbol" w:hAnsi="Verdana" w:cs="Symbol"/>
          <w:color w:val="000000"/>
          <w:sz w:val="24"/>
          <w:szCs w:val="24"/>
          <w:lang w:eastAsia="tr-TR"/>
        </w:rPr>
        <w:t>·</w:t>
      </w:r>
      <w:r w:rsidRPr="00FF0BF6">
        <w:rPr>
          <w:rFonts w:ascii="Verdana" w:eastAsia="Symbol" w:hAnsi="Verdana" w:cs="Times New Roman"/>
          <w:color w:val="000000"/>
          <w:sz w:val="14"/>
          <w:szCs w:val="14"/>
          <w:lang w:eastAsia="tr-TR"/>
        </w:rPr>
        <w:t xml:space="preserve">         </w:t>
      </w:r>
      <w:r w:rsidRPr="00FF0BF6">
        <w:rPr>
          <w:rFonts w:ascii="Verdana" w:eastAsia="Times New Roman" w:hAnsi="Verdana" w:cs="Verdana"/>
          <w:i/>
          <w:iCs/>
          <w:color w:val="000000"/>
          <w:sz w:val="18"/>
          <w:szCs w:val="18"/>
          <w:u w:val="single"/>
          <w:lang w:eastAsia="tr-TR"/>
        </w:rPr>
        <w:t xml:space="preserve">Bölünen şirketin malvarlığının yeni kurulacak şirket tarafından devralınması halinde ise bölünme kararı, kuruluşla birlikte eş zamanlı olarak tescil ettirilir. </w:t>
      </w:r>
      <w:r w:rsidRPr="00FF0BF6">
        <w:rPr>
          <w:rFonts w:ascii="Verdana" w:eastAsia="Times New Roman" w:hAnsi="Verdana" w:cs="Verdana"/>
          <w:color w:val="000000"/>
          <w:sz w:val="18"/>
          <w:szCs w:val="18"/>
          <w:lang w:eastAsia="tr-TR"/>
        </w:rPr>
        <w:t>Tescili yapan müdürlük tam bölünme halinde, durumu bölünen şirketin kayıtlı olduğu müdürlüğe derhal bildirir. Tam bölünme nedeniyle infisah eden şirketin unvanı bu bildirim üzerine resen silinir.</w:t>
      </w:r>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tbl>
      <w:tblPr>
        <w:tblW w:w="7488"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tblGrid>
      <w:tr w:rsidR="00FF0BF6" w:rsidRPr="00FF0BF6" w:rsidTr="00FF0BF6">
        <w:trPr>
          <w:trHeight w:val="5673"/>
        </w:trPr>
        <w:tc>
          <w:tcPr>
            <w:tcW w:w="7488" w:type="dxa"/>
            <w:tcBorders>
              <w:top w:val="threeDEmboss" w:sz="24" w:space="0" w:color="auto"/>
              <w:left w:val="threeDEmboss" w:sz="24" w:space="0" w:color="auto"/>
              <w:bottom w:val="threeDEmboss" w:sz="24" w:space="0" w:color="auto"/>
              <w:right w:val="threeDEmboss" w:sz="24" w:space="0" w:color="auto"/>
            </w:tcBorders>
            <w:shd w:val="clear" w:color="auto" w:fill="auto"/>
            <w:hideMark/>
          </w:tcPr>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20"/>
                <w:szCs w:val="20"/>
                <w:lang w:eastAsia="tr-TR"/>
              </w:rPr>
              <w:t> Bölünme sözleşmesinin veya bölünme planının onaylanması için;</w:t>
            </w:r>
          </w:p>
          <w:p w:rsidR="00FF0BF6" w:rsidRPr="00FF0BF6" w:rsidRDefault="00FF0BF6" w:rsidP="00FF0BF6">
            <w:pPr>
              <w:tabs>
                <w:tab w:val="num" w:pos="1080"/>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1)</w:t>
            </w:r>
            <w:r w:rsidRPr="00FF0BF6">
              <w:rPr>
                <w:rFonts w:ascii="Verdana" w:eastAsia="Times New Roman" w:hAnsi="Verdana" w:cs="Verdana"/>
                <w:color w:val="000000"/>
                <w:sz w:val="18"/>
                <w:szCs w:val="18"/>
                <w:lang w:eastAsia="tr-TR"/>
              </w:rPr>
              <w:t> Anonim şirketlerde; esas veya çıkarılmış sermayenin çoğunluğunu temsil etmesi şartıyla, genel kurulda mevcut bulunan oyların dörtte üçünün,</w:t>
            </w:r>
          </w:p>
          <w:p w:rsidR="00FF0BF6" w:rsidRPr="00FF0BF6" w:rsidRDefault="00FF0BF6" w:rsidP="00FF0BF6">
            <w:pPr>
              <w:tabs>
                <w:tab w:val="num" w:pos="1080"/>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2)</w:t>
            </w:r>
            <w:r w:rsidRPr="00FF0BF6">
              <w:rPr>
                <w:rFonts w:ascii="Verdana" w:eastAsia="Times New Roman" w:hAnsi="Verdana" w:cs="Verdana"/>
                <w:color w:val="000000"/>
                <w:sz w:val="18"/>
                <w:szCs w:val="18"/>
                <w:lang w:eastAsia="tr-TR"/>
              </w:rPr>
              <w:t xml:space="preserve"> Limited şirketlerde; sermayenin en az dörtte üçünü temsil eden paylara sahip olmaları şartıyla, tüm ortakların dörtte üçünün, bir anonim şirket devralınıyorsa ve devralma nedeniyle ek yükümlülük ve kişisel edim yükümlülüğü de öngörülüyorsa veya bunlar mevcut olup ta genişletiliyorsa bütün ortakların oybirliği,  </w:t>
            </w:r>
          </w:p>
          <w:p w:rsidR="00FF0BF6" w:rsidRPr="00FF0BF6" w:rsidRDefault="00FF0BF6" w:rsidP="00ED456B">
            <w:pPr>
              <w:tabs>
                <w:tab w:val="num" w:pos="1080"/>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3)</w:t>
            </w:r>
            <w:r w:rsidRPr="00FF0BF6">
              <w:rPr>
                <w:rFonts w:ascii="Verdana" w:eastAsia="Times New Roman" w:hAnsi="Verdana" w:cs="Verdana"/>
                <w:color w:val="000000"/>
                <w:sz w:val="18"/>
                <w:szCs w:val="18"/>
                <w:lang w:eastAsia="tr-TR"/>
              </w:rPr>
              <w:t xml:space="preserve"> Kooperatiflerde; kullanılan oyların üçte ikisinin, ortaklara ek ödeme veya başka edim yükümlülüğü getiriyorsa, kooperatife kayıtlı tüm ortaklarının dörtte </w:t>
            </w:r>
            <w:proofErr w:type="spellStart"/>
            <w:proofErr w:type="gramStart"/>
            <w:r w:rsidRPr="00FF0BF6">
              <w:rPr>
                <w:rFonts w:ascii="Verdana" w:eastAsia="Times New Roman" w:hAnsi="Verdana" w:cs="Verdana"/>
                <w:color w:val="000000"/>
                <w:sz w:val="18"/>
                <w:szCs w:val="18"/>
                <w:lang w:eastAsia="tr-TR"/>
              </w:rPr>
              <w:t>üçünün,Olumlu</w:t>
            </w:r>
            <w:proofErr w:type="spellEnd"/>
            <w:proofErr w:type="gramEnd"/>
            <w:r w:rsidRPr="00FF0BF6">
              <w:rPr>
                <w:rFonts w:ascii="Verdana" w:eastAsia="Times New Roman" w:hAnsi="Verdana" w:cs="Verdana"/>
                <w:color w:val="000000"/>
                <w:sz w:val="18"/>
                <w:szCs w:val="18"/>
                <w:lang w:eastAsia="tr-TR"/>
              </w:rPr>
              <w:t xml:space="preserve"> oyu gerekir.</w:t>
            </w:r>
          </w:p>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color w:val="000000"/>
                <w:sz w:val="18"/>
                <w:szCs w:val="18"/>
                <w:lang w:eastAsia="tr-TR"/>
              </w:rPr>
              <w:t>Bölünme sözleşmesinde, bölünme yoluyla devrolan şirketin işletme konusunda değişiklik öngörülmüşse, bölünme sözleşmesinin veya bölünme planının onaylanması için ayrıca, şirket sözleşmesinin değiştirilmesi için gerekli nisap aranır.</w:t>
            </w:r>
          </w:p>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color w:val="000000"/>
                <w:sz w:val="18"/>
                <w:szCs w:val="18"/>
                <w:lang w:eastAsia="tr-TR"/>
              </w:rPr>
              <w:t>Oranın korunmadığı bölünmede onama kararı, devreden şirkette oy hakkını haiz ortakların en az yüzde doksanının oyuyla alınabilir</w:t>
            </w:r>
          </w:p>
        </w:tc>
      </w:tr>
    </w:tbl>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color w:val="000000"/>
          <w:sz w:val="18"/>
          <w:szCs w:val="18"/>
          <w:lang w:eastAsia="tr-TR"/>
        </w:rPr>
        <w:t> </w:t>
      </w:r>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color w:val="000000"/>
          <w:sz w:val="18"/>
          <w:szCs w:val="18"/>
          <w:lang w:eastAsia="tr-TR"/>
        </w:rPr>
        <w:t> </w:t>
      </w:r>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color w:val="000000"/>
          <w:sz w:val="18"/>
          <w:szCs w:val="18"/>
          <w:lang w:eastAsia="tr-TR"/>
        </w:rPr>
        <w:t> </w:t>
      </w:r>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6"/>
      </w:tblGrid>
      <w:tr w:rsidR="00FF0BF6" w:rsidRPr="00FF0BF6" w:rsidTr="00FF0BF6">
        <w:trPr>
          <w:trHeight w:val="7846"/>
        </w:trPr>
        <w:tc>
          <w:tcPr>
            <w:tcW w:w="7466" w:type="dxa"/>
            <w:tcBorders>
              <w:top w:val="threeDEmboss" w:sz="24" w:space="0" w:color="auto"/>
              <w:left w:val="threeDEmboss" w:sz="24" w:space="0" w:color="auto"/>
              <w:bottom w:val="threeDEmboss" w:sz="24" w:space="0" w:color="auto"/>
              <w:right w:val="threeDEmboss" w:sz="24" w:space="0" w:color="auto"/>
            </w:tcBorders>
            <w:shd w:val="clear" w:color="auto" w:fill="auto"/>
            <w:hideMark/>
          </w:tcPr>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20"/>
                <w:szCs w:val="20"/>
                <w:lang w:eastAsia="tr-TR"/>
              </w:rPr>
              <w:t> </w:t>
            </w:r>
            <w:r w:rsidRPr="00FF0BF6">
              <w:rPr>
                <w:rFonts w:ascii="Verdana" w:eastAsia="Times New Roman" w:hAnsi="Verdana" w:cs="Verdana"/>
                <w:b/>
                <w:bCs/>
                <w:color w:val="000000"/>
                <w:sz w:val="20"/>
                <w:szCs w:val="20"/>
                <w:u w:val="single"/>
                <w:lang w:eastAsia="tr-TR"/>
              </w:rPr>
              <w:t>Bölünme sözleşmesi/planında</w:t>
            </w:r>
            <w:r w:rsidRPr="00FF0BF6">
              <w:rPr>
                <w:rFonts w:ascii="Verdana" w:eastAsia="Times New Roman" w:hAnsi="Verdana" w:cs="Verdana"/>
                <w:b/>
                <w:bCs/>
                <w:color w:val="000000"/>
                <w:sz w:val="20"/>
                <w:szCs w:val="20"/>
                <w:lang w:eastAsia="tr-TR"/>
              </w:rPr>
              <w:t xml:space="preserve"> yer alması gereken hususlar;</w:t>
            </w:r>
          </w:p>
          <w:p w:rsidR="00FF0BF6" w:rsidRPr="00FF0BF6" w:rsidRDefault="00FF0BF6" w:rsidP="00FF0BF6">
            <w:pPr>
              <w:tabs>
                <w:tab w:val="num" w:pos="673"/>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1)</w:t>
            </w:r>
            <w:r w:rsidRPr="00FF0BF6">
              <w:rPr>
                <w:rFonts w:ascii="Verdana" w:eastAsia="Times New Roman" w:hAnsi="Verdana" w:cs="Verdana"/>
                <w:color w:val="000000"/>
                <w:sz w:val="18"/>
                <w:szCs w:val="18"/>
                <w:lang w:eastAsia="tr-TR"/>
              </w:rPr>
              <w:t xml:space="preserve"> Bölünmeye katılan şirketlerin ticaret unvanları, merkezleri ve türleri</w:t>
            </w:r>
          </w:p>
          <w:p w:rsidR="00FF0BF6" w:rsidRPr="00FF0BF6" w:rsidRDefault="00FF0BF6" w:rsidP="00FF0BF6">
            <w:pPr>
              <w:tabs>
                <w:tab w:val="num" w:pos="673"/>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 xml:space="preserve">2) </w:t>
            </w:r>
            <w:r w:rsidRPr="00FF0BF6">
              <w:rPr>
                <w:rFonts w:ascii="Verdana" w:eastAsia="Times New Roman" w:hAnsi="Verdana" w:cs="Verdana"/>
                <w:color w:val="000000"/>
                <w:sz w:val="18"/>
                <w:szCs w:val="18"/>
                <w:lang w:eastAsia="tr-TR"/>
              </w:rPr>
              <w:t xml:space="preserve">Bölünmeye esas değerlerin </w:t>
            </w:r>
            <w:proofErr w:type="gramStart"/>
            <w:r w:rsidRPr="00FF0BF6">
              <w:rPr>
                <w:rFonts w:ascii="Verdana" w:eastAsia="Times New Roman" w:hAnsi="Verdana" w:cs="Verdana"/>
                <w:color w:val="000000"/>
                <w:sz w:val="18"/>
                <w:szCs w:val="18"/>
                <w:lang w:eastAsia="tr-TR"/>
              </w:rPr>
              <w:t>envanterini</w:t>
            </w:r>
            <w:proofErr w:type="gramEnd"/>
            <w:r w:rsidRPr="00FF0BF6">
              <w:rPr>
                <w:rFonts w:ascii="Verdana" w:eastAsia="Times New Roman" w:hAnsi="Verdana" w:cs="Verdana"/>
                <w:color w:val="000000"/>
                <w:sz w:val="18"/>
                <w:szCs w:val="18"/>
                <w:lang w:eastAsia="tr-TR"/>
              </w:rPr>
              <w:t>, taşınmazları, kıymetli evrak ve maddi olmayan malvarlığını tek tek gösteren liste</w:t>
            </w:r>
          </w:p>
          <w:p w:rsidR="00FF0BF6" w:rsidRPr="00FF0BF6" w:rsidRDefault="00FF0BF6" w:rsidP="00FF0BF6">
            <w:pPr>
              <w:tabs>
                <w:tab w:val="num" w:pos="673"/>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20"/>
                <w:szCs w:val="20"/>
                <w:lang w:eastAsia="tr-TR"/>
              </w:rPr>
              <w:t>3)</w:t>
            </w:r>
            <w:r w:rsidRPr="00FF0BF6">
              <w:rPr>
                <w:rFonts w:ascii="Verdana" w:eastAsia="Times New Roman" w:hAnsi="Verdana" w:cs="Verdana"/>
                <w:color w:val="000000"/>
                <w:sz w:val="18"/>
                <w:szCs w:val="18"/>
                <w:lang w:eastAsia="tr-TR"/>
              </w:rPr>
              <w:t xml:space="preserve"> Bölünmede oranların korunup korunmadığı, payların değişim oranını ve gerektiğinde ödenecek denkleştirme tutarını ve devreden şirketin ortaklarının, devralan şirketteki ortaklık haklarına ilişkin açıklamalar.</w:t>
            </w:r>
            <w:r w:rsidRPr="00FF0BF6">
              <w:rPr>
                <w:rFonts w:ascii="Verdana" w:eastAsia="Times New Roman" w:hAnsi="Verdana" w:cs="Times New Roman"/>
                <w:color w:val="000000"/>
                <w:sz w:val="24"/>
                <w:szCs w:val="24"/>
                <w:lang w:eastAsia="tr-TR"/>
              </w:rPr>
              <w:t xml:space="preserve"> </w:t>
            </w:r>
          </w:p>
          <w:p w:rsidR="00FF0BF6" w:rsidRPr="00FF0BF6" w:rsidRDefault="00FF0BF6" w:rsidP="00FF0BF6">
            <w:pPr>
              <w:tabs>
                <w:tab w:val="num" w:pos="673"/>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 xml:space="preserve">4) </w:t>
            </w:r>
            <w:r w:rsidRPr="00FF0BF6">
              <w:rPr>
                <w:rFonts w:ascii="Verdana" w:eastAsia="Times New Roman" w:hAnsi="Verdana" w:cs="Verdana"/>
                <w:color w:val="000000"/>
                <w:sz w:val="18"/>
                <w:szCs w:val="18"/>
                <w:lang w:eastAsia="tr-TR"/>
              </w:rPr>
              <w:t>Varsa; devralan şirketin intifa senedi, oydan yoksun pay ve özel hak sahiplerine tanınan haklar</w:t>
            </w:r>
          </w:p>
          <w:p w:rsidR="00FF0BF6" w:rsidRPr="00FF0BF6" w:rsidRDefault="00FF0BF6" w:rsidP="00FF0BF6">
            <w:pPr>
              <w:tabs>
                <w:tab w:val="num" w:pos="673"/>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 xml:space="preserve">5) </w:t>
            </w:r>
            <w:r w:rsidRPr="00FF0BF6">
              <w:rPr>
                <w:rFonts w:ascii="Verdana" w:eastAsia="Times New Roman" w:hAnsi="Verdana" w:cs="Verdana"/>
                <w:color w:val="000000"/>
                <w:sz w:val="18"/>
                <w:szCs w:val="18"/>
                <w:lang w:eastAsia="tr-TR"/>
              </w:rPr>
              <w:t>Şirket paylarının değişim şekli</w:t>
            </w:r>
          </w:p>
          <w:p w:rsidR="00FF0BF6" w:rsidRPr="00FF0BF6" w:rsidRDefault="00FF0BF6" w:rsidP="00FF0BF6">
            <w:pPr>
              <w:tabs>
                <w:tab w:val="num" w:pos="673"/>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 xml:space="preserve">6) </w:t>
            </w:r>
            <w:r w:rsidRPr="00FF0BF6">
              <w:rPr>
                <w:rFonts w:ascii="Verdana" w:eastAsia="Times New Roman" w:hAnsi="Verdana" w:cs="Verdana"/>
                <w:color w:val="000000"/>
                <w:sz w:val="18"/>
                <w:szCs w:val="18"/>
                <w:lang w:eastAsia="tr-TR"/>
              </w:rPr>
              <w:t>Şirket paylarının bilanço karına hangi tarihten itibaren hak kazanacakları hususu</w:t>
            </w:r>
          </w:p>
          <w:p w:rsidR="00FF0BF6" w:rsidRPr="00FF0BF6" w:rsidRDefault="00FF0BF6" w:rsidP="00FF0BF6">
            <w:pPr>
              <w:tabs>
                <w:tab w:val="num" w:pos="673"/>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 xml:space="preserve">7) </w:t>
            </w:r>
            <w:r w:rsidRPr="00FF0BF6">
              <w:rPr>
                <w:rFonts w:ascii="Verdana" w:eastAsia="Times New Roman" w:hAnsi="Verdana" w:cs="Verdana"/>
                <w:color w:val="000000"/>
                <w:sz w:val="18"/>
                <w:szCs w:val="18"/>
                <w:lang w:eastAsia="tr-TR"/>
              </w:rPr>
              <w:t>Bölünmek suretiyle devreden şirketin işlemlerinin hangi tarihten itibaren devir alan şirketin hesabına yapılmış sayılacağı</w:t>
            </w:r>
          </w:p>
          <w:p w:rsidR="00FF0BF6" w:rsidRPr="00FF0BF6" w:rsidRDefault="00FF0BF6" w:rsidP="00FF0BF6">
            <w:pPr>
              <w:tabs>
                <w:tab w:val="num" w:pos="673"/>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 xml:space="preserve">8) </w:t>
            </w:r>
            <w:r w:rsidRPr="00FF0BF6">
              <w:rPr>
                <w:rFonts w:ascii="Verdana" w:eastAsia="Times New Roman" w:hAnsi="Verdana" w:cs="Verdana"/>
                <w:color w:val="000000"/>
                <w:sz w:val="18"/>
                <w:szCs w:val="18"/>
                <w:lang w:eastAsia="tr-TR"/>
              </w:rPr>
              <w:t>Yönetim organlarının üyelerine, müdürlere, yönetim hakkına sahip diğer kişilere ve denetçilere tanınan özel menfaatler</w:t>
            </w:r>
          </w:p>
          <w:p w:rsidR="00FF0BF6" w:rsidRPr="00FF0BF6" w:rsidRDefault="00FF0BF6" w:rsidP="00FF0BF6">
            <w:pPr>
              <w:tabs>
                <w:tab w:val="num" w:pos="673"/>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 xml:space="preserve">9) </w:t>
            </w:r>
            <w:r w:rsidRPr="00FF0BF6">
              <w:rPr>
                <w:rFonts w:ascii="Verdana" w:eastAsia="Times New Roman" w:hAnsi="Verdana" w:cs="Verdana"/>
                <w:color w:val="000000"/>
                <w:sz w:val="18"/>
                <w:szCs w:val="18"/>
                <w:lang w:eastAsia="tr-TR"/>
              </w:rPr>
              <w:t>Bölünme sonucu devralan şirkete veya şirketlerle geçen iş ilişkilerinin listesi</w:t>
            </w:r>
          </w:p>
        </w:tc>
      </w:tr>
    </w:tbl>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color w:val="000000"/>
          <w:sz w:val="18"/>
          <w:szCs w:val="18"/>
          <w:lang w:eastAsia="tr-TR"/>
        </w:rPr>
        <w:t> </w:t>
      </w:r>
    </w:p>
    <w:p w:rsidR="00FF0BF6" w:rsidRPr="00FF0BF6" w:rsidRDefault="00FF0BF6" w:rsidP="00FF0BF6">
      <w:pPr>
        <w:spacing w:after="0" w:line="270" w:lineRule="atLeast"/>
        <w:rPr>
          <w:rFonts w:ascii="Verdana" w:eastAsia="Times New Roman" w:hAnsi="Verdana" w:cs="Times New Roman"/>
          <w:color w:val="000000"/>
          <w:sz w:val="15"/>
          <w:szCs w:val="15"/>
          <w:lang w:eastAsia="tr-TR"/>
        </w:rPr>
      </w:pPr>
    </w:p>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color w:val="000000"/>
          <w:sz w:val="18"/>
          <w:szCs w:val="18"/>
          <w:lang w:eastAsia="tr-TR"/>
        </w:rPr>
        <w:t> </w:t>
      </w:r>
    </w:p>
    <w:p w:rsidR="00FF0BF6" w:rsidRDefault="00FF0BF6" w:rsidP="00FF0BF6">
      <w:pPr>
        <w:spacing w:after="0" w:line="270" w:lineRule="atLeast"/>
        <w:rPr>
          <w:rFonts w:ascii="Verdana" w:eastAsia="Times New Roman" w:hAnsi="Verdana" w:cs="Times New Roman"/>
          <w:color w:val="000000"/>
          <w:sz w:val="15"/>
          <w:szCs w:val="15"/>
          <w:lang w:eastAsia="tr-TR"/>
        </w:rPr>
      </w:pPr>
    </w:p>
    <w:p w:rsidR="00ED456B" w:rsidRDefault="00ED456B" w:rsidP="00FF0BF6">
      <w:pPr>
        <w:spacing w:after="0" w:line="270" w:lineRule="atLeast"/>
        <w:rPr>
          <w:rFonts w:ascii="Verdana" w:eastAsia="Times New Roman" w:hAnsi="Verdana" w:cs="Times New Roman"/>
          <w:color w:val="000000"/>
          <w:sz w:val="15"/>
          <w:szCs w:val="15"/>
          <w:lang w:eastAsia="tr-TR"/>
        </w:rPr>
      </w:pPr>
    </w:p>
    <w:p w:rsidR="00ED456B" w:rsidRDefault="00ED456B" w:rsidP="00FF0BF6">
      <w:pPr>
        <w:spacing w:after="0" w:line="270" w:lineRule="atLeast"/>
        <w:rPr>
          <w:rFonts w:ascii="Verdana" w:eastAsia="Times New Roman" w:hAnsi="Verdana" w:cs="Times New Roman"/>
          <w:color w:val="000000"/>
          <w:sz w:val="15"/>
          <w:szCs w:val="15"/>
          <w:lang w:eastAsia="tr-TR"/>
        </w:rPr>
      </w:pPr>
    </w:p>
    <w:p w:rsidR="00ED456B" w:rsidRDefault="00ED456B" w:rsidP="00FF0BF6">
      <w:pPr>
        <w:spacing w:after="0" w:line="270" w:lineRule="atLeast"/>
        <w:rPr>
          <w:rFonts w:ascii="Verdana" w:eastAsia="Times New Roman" w:hAnsi="Verdana" w:cs="Times New Roman"/>
          <w:color w:val="000000"/>
          <w:sz w:val="15"/>
          <w:szCs w:val="15"/>
          <w:lang w:eastAsia="tr-TR"/>
        </w:rPr>
      </w:pPr>
    </w:p>
    <w:p w:rsidR="00ED456B" w:rsidRDefault="00ED456B" w:rsidP="00FF0BF6">
      <w:pPr>
        <w:spacing w:after="0" w:line="270" w:lineRule="atLeast"/>
        <w:rPr>
          <w:rFonts w:ascii="Verdana" w:eastAsia="Times New Roman" w:hAnsi="Verdana" w:cs="Times New Roman"/>
          <w:color w:val="000000"/>
          <w:sz w:val="15"/>
          <w:szCs w:val="15"/>
          <w:lang w:eastAsia="tr-TR"/>
        </w:rPr>
      </w:pPr>
    </w:p>
    <w:p w:rsidR="00ED456B" w:rsidRDefault="00ED456B" w:rsidP="00FF0BF6">
      <w:pPr>
        <w:spacing w:after="0" w:line="270" w:lineRule="atLeast"/>
        <w:rPr>
          <w:rFonts w:ascii="Verdana" w:eastAsia="Times New Roman" w:hAnsi="Verdana" w:cs="Times New Roman"/>
          <w:color w:val="000000"/>
          <w:sz w:val="15"/>
          <w:szCs w:val="15"/>
          <w:lang w:eastAsia="tr-TR"/>
        </w:rPr>
      </w:pPr>
    </w:p>
    <w:p w:rsidR="00ED456B" w:rsidRDefault="00ED456B" w:rsidP="00FF0BF6">
      <w:pPr>
        <w:spacing w:after="0" w:line="270" w:lineRule="atLeast"/>
        <w:rPr>
          <w:rFonts w:ascii="Verdana" w:eastAsia="Times New Roman" w:hAnsi="Verdana" w:cs="Times New Roman"/>
          <w:color w:val="000000"/>
          <w:sz w:val="15"/>
          <w:szCs w:val="15"/>
          <w:lang w:eastAsia="tr-TR"/>
        </w:rPr>
      </w:pPr>
    </w:p>
    <w:p w:rsidR="00ED456B" w:rsidRDefault="00ED456B" w:rsidP="00FF0BF6">
      <w:pPr>
        <w:spacing w:after="0" w:line="270" w:lineRule="atLeast"/>
        <w:rPr>
          <w:rFonts w:ascii="Verdana" w:eastAsia="Times New Roman" w:hAnsi="Verdana" w:cs="Times New Roman"/>
          <w:color w:val="000000"/>
          <w:sz w:val="15"/>
          <w:szCs w:val="15"/>
          <w:lang w:eastAsia="tr-TR"/>
        </w:rPr>
      </w:pPr>
    </w:p>
    <w:p w:rsidR="00ED456B" w:rsidRDefault="00ED456B" w:rsidP="00FF0BF6">
      <w:pPr>
        <w:spacing w:after="0" w:line="270" w:lineRule="atLeast"/>
        <w:rPr>
          <w:rFonts w:ascii="Verdana" w:eastAsia="Times New Roman" w:hAnsi="Verdana" w:cs="Times New Roman"/>
          <w:color w:val="000000"/>
          <w:sz w:val="15"/>
          <w:szCs w:val="15"/>
          <w:lang w:eastAsia="tr-TR"/>
        </w:rPr>
      </w:pPr>
    </w:p>
    <w:p w:rsidR="00ED456B" w:rsidRDefault="00ED456B" w:rsidP="00FF0BF6">
      <w:pPr>
        <w:spacing w:after="0" w:line="270" w:lineRule="atLeast"/>
        <w:rPr>
          <w:rFonts w:ascii="Verdana" w:eastAsia="Times New Roman" w:hAnsi="Verdana" w:cs="Times New Roman"/>
          <w:color w:val="000000"/>
          <w:sz w:val="15"/>
          <w:szCs w:val="15"/>
          <w:lang w:eastAsia="tr-TR"/>
        </w:rPr>
      </w:pPr>
    </w:p>
    <w:p w:rsidR="00ED456B" w:rsidRPr="00FF0BF6" w:rsidRDefault="00ED456B" w:rsidP="00FF0BF6">
      <w:pPr>
        <w:spacing w:after="0" w:line="270" w:lineRule="atLeast"/>
        <w:rPr>
          <w:rFonts w:ascii="Verdana" w:eastAsia="Times New Roman" w:hAnsi="Verdana" w:cs="Times New Roman"/>
          <w:color w:val="000000"/>
          <w:sz w:val="15"/>
          <w:szCs w:val="15"/>
          <w:lang w:eastAsia="tr-TR"/>
        </w:rPr>
      </w:pPr>
    </w:p>
    <w:tbl>
      <w:tblPr>
        <w:tblW w:w="739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tblGrid>
      <w:tr w:rsidR="00FF0BF6" w:rsidRPr="00FF0BF6" w:rsidTr="00FF0BF6">
        <w:trPr>
          <w:trHeight w:val="4890"/>
        </w:trPr>
        <w:tc>
          <w:tcPr>
            <w:tcW w:w="7393" w:type="dxa"/>
            <w:tcBorders>
              <w:top w:val="threeDEmboss" w:sz="24" w:space="0" w:color="auto"/>
              <w:left w:val="threeDEmboss" w:sz="24" w:space="0" w:color="auto"/>
              <w:bottom w:val="threeDEmboss" w:sz="24" w:space="0" w:color="auto"/>
              <w:right w:val="threeDEmboss" w:sz="24" w:space="0" w:color="auto"/>
            </w:tcBorders>
            <w:shd w:val="clear" w:color="auto" w:fill="auto"/>
            <w:hideMark/>
          </w:tcPr>
          <w:p w:rsidR="00FF0BF6" w:rsidRPr="00FF0BF6" w:rsidRDefault="00FF0BF6" w:rsidP="00FF0BF6">
            <w:pPr>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 </w:t>
            </w:r>
            <w:r w:rsidRPr="00FF0BF6">
              <w:rPr>
                <w:rFonts w:ascii="Verdana" w:eastAsia="Times New Roman" w:hAnsi="Verdana" w:cs="Verdana"/>
                <w:b/>
                <w:bCs/>
                <w:color w:val="000000"/>
                <w:sz w:val="20"/>
                <w:szCs w:val="20"/>
                <w:u w:val="single"/>
                <w:lang w:eastAsia="tr-TR"/>
              </w:rPr>
              <w:t>Bölünme raporunda</w:t>
            </w:r>
            <w:r w:rsidRPr="00FF0BF6">
              <w:rPr>
                <w:rFonts w:ascii="Verdana" w:eastAsia="Times New Roman" w:hAnsi="Verdana" w:cs="Verdana"/>
                <w:b/>
                <w:bCs/>
                <w:color w:val="000000"/>
                <w:sz w:val="20"/>
                <w:szCs w:val="20"/>
                <w:lang w:eastAsia="tr-TR"/>
              </w:rPr>
              <w:t xml:space="preserve"> yer alması gereken hususlar;</w:t>
            </w:r>
          </w:p>
          <w:p w:rsidR="00FF0BF6" w:rsidRPr="00FF0BF6" w:rsidRDefault="00FF0BF6" w:rsidP="00FF0BF6">
            <w:pPr>
              <w:tabs>
                <w:tab w:val="left" w:pos="252"/>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color w:val="000000"/>
                <w:sz w:val="18"/>
                <w:szCs w:val="18"/>
                <w:lang w:eastAsia="tr-TR"/>
              </w:rPr>
              <w:t>Raporda aşağıdaki hususlar hukuki ve ekonomik yönleri ile açıklanır ve gerekçeleri gösterilir;</w:t>
            </w:r>
          </w:p>
          <w:p w:rsidR="00FF0BF6" w:rsidRPr="00FF0BF6" w:rsidRDefault="00FF0BF6" w:rsidP="00FF0BF6">
            <w:pPr>
              <w:tabs>
                <w:tab w:val="left" w:pos="252"/>
                <w:tab w:val="num" w:pos="673"/>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 xml:space="preserve">1) </w:t>
            </w:r>
            <w:r w:rsidRPr="00FF0BF6">
              <w:rPr>
                <w:rFonts w:ascii="Verdana" w:eastAsia="Times New Roman" w:hAnsi="Verdana" w:cs="Verdana"/>
                <w:color w:val="000000"/>
                <w:sz w:val="18"/>
                <w:szCs w:val="18"/>
                <w:lang w:eastAsia="tr-TR"/>
              </w:rPr>
              <w:t>Raporun amacı ve sonuçları</w:t>
            </w:r>
          </w:p>
          <w:p w:rsidR="00FF0BF6" w:rsidRPr="00FF0BF6" w:rsidRDefault="00FF0BF6" w:rsidP="00FF0BF6">
            <w:pPr>
              <w:tabs>
                <w:tab w:val="left" w:pos="252"/>
                <w:tab w:val="num" w:pos="673"/>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 xml:space="preserve">2) </w:t>
            </w:r>
            <w:r w:rsidRPr="00FF0BF6">
              <w:rPr>
                <w:rFonts w:ascii="Verdana" w:eastAsia="Times New Roman" w:hAnsi="Verdana" w:cs="Verdana"/>
                <w:color w:val="000000"/>
                <w:sz w:val="18"/>
                <w:szCs w:val="18"/>
                <w:lang w:eastAsia="tr-TR"/>
              </w:rPr>
              <w:t>Bölünme sözleşmesi veya bölünme planı</w:t>
            </w:r>
          </w:p>
          <w:p w:rsidR="00FF0BF6" w:rsidRPr="00FF0BF6" w:rsidRDefault="00FF0BF6" w:rsidP="00FF0BF6">
            <w:pPr>
              <w:tabs>
                <w:tab w:val="left" w:pos="252"/>
                <w:tab w:val="num" w:pos="612"/>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 xml:space="preserve">3) </w:t>
            </w:r>
            <w:r w:rsidRPr="00FF0BF6">
              <w:rPr>
                <w:rFonts w:ascii="Verdana" w:eastAsia="Times New Roman" w:hAnsi="Verdana" w:cs="Verdana"/>
                <w:color w:val="000000"/>
                <w:sz w:val="18"/>
                <w:szCs w:val="18"/>
                <w:lang w:eastAsia="tr-TR"/>
              </w:rPr>
              <w:t>Payların değişim oranları ve gereğinde ödenecek denkleştirme tutarları, devreden şirket ortaklarının devralan şirketteki haklarına ilişkin açıklamalar</w:t>
            </w:r>
          </w:p>
          <w:p w:rsidR="00FF0BF6" w:rsidRPr="00FF0BF6" w:rsidRDefault="00FF0BF6" w:rsidP="00FF0BF6">
            <w:pPr>
              <w:tabs>
                <w:tab w:val="left" w:pos="252"/>
                <w:tab w:val="num" w:pos="673"/>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 xml:space="preserve">4) </w:t>
            </w:r>
            <w:r w:rsidRPr="00FF0BF6">
              <w:rPr>
                <w:rFonts w:ascii="Verdana" w:eastAsia="Times New Roman" w:hAnsi="Verdana" w:cs="Verdana"/>
                <w:color w:val="000000"/>
                <w:sz w:val="18"/>
                <w:szCs w:val="18"/>
                <w:lang w:eastAsia="tr-TR"/>
              </w:rPr>
              <w:t>Değişim oranının saptanmasında payların değerlemesine ilişkin özellikler</w:t>
            </w:r>
          </w:p>
          <w:p w:rsidR="00FF0BF6" w:rsidRPr="00FF0BF6" w:rsidRDefault="00FF0BF6" w:rsidP="00FF0BF6">
            <w:pPr>
              <w:tabs>
                <w:tab w:val="left" w:pos="252"/>
                <w:tab w:val="num" w:pos="673"/>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 xml:space="preserve">5) </w:t>
            </w:r>
            <w:r w:rsidRPr="00FF0BF6">
              <w:rPr>
                <w:rFonts w:ascii="Verdana" w:eastAsia="Times New Roman" w:hAnsi="Verdana" w:cs="Verdana"/>
                <w:color w:val="000000"/>
                <w:sz w:val="18"/>
                <w:szCs w:val="18"/>
                <w:lang w:eastAsia="tr-TR"/>
              </w:rPr>
              <w:t>Varsa, bölünme dolayısı ile ortaklar için doğacak ek ödeme yükümlülükleri, diğer kişisel edimler ve sınırsız sorumlulukları</w:t>
            </w:r>
          </w:p>
          <w:p w:rsidR="00FF0BF6" w:rsidRPr="00FF0BF6" w:rsidRDefault="00FF0BF6" w:rsidP="00FF0BF6">
            <w:pPr>
              <w:tabs>
                <w:tab w:val="left" w:pos="252"/>
                <w:tab w:val="num" w:pos="673"/>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 xml:space="preserve">6) </w:t>
            </w:r>
            <w:r w:rsidRPr="00FF0BF6">
              <w:rPr>
                <w:rFonts w:ascii="Verdana" w:eastAsia="Times New Roman" w:hAnsi="Verdana" w:cs="Verdana"/>
                <w:color w:val="000000"/>
                <w:sz w:val="18"/>
                <w:szCs w:val="18"/>
                <w:lang w:eastAsia="tr-TR"/>
              </w:rPr>
              <w:t>Bölünmeye katılan şirket türlerinin farklı olması halinde, ortakların yeni tür sebebiyle söz konusu olan yükümlülükleri</w:t>
            </w:r>
          </w:p>
          <w:p w:rsidR="00FF0BF6" w:rsidRPr="00FF0BF6" w:rsidRDefault="00FF0BF6" w:rsidP="00FF0BF6">
            <w:pPr>
              <w:tabs>
                <w:tab w:val="left" w:pos="252"/>
                <w:tab w:val="num" w:pos="673"/>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 xml:space="preserve">7) </w:t>
            </w:r>
            <w:r w:rsidRPr="00FF0BF6">
              <w:rPr>
                <w:rFonts w:ascii="Verdana" w:eastAsia="Times New Roman" w:hAnsi="Verdana" w:cs="Verdana"/>
                <w:color w:val="000000"/>
                <w:sz w:val="18"/>
                <w:szCs w:val="18"/>
                <w:lang w:eastAsia="tr-TR"/>
              </w:rPr>
              <w:t>Bölünmenin işçiler üzerindeki etkileri ile içeriği, varsa sosyal planın içeriği</w:t>
            </w:r>
          </w:p>
          <w:p w:rsidR="00FF0BF6" w:rsidRPr="00FF0BF6" w:rsidRDefault="00FF0BF6" w:rsidP="00FF0BF6">
            <w:pPr>
              <w:tabs>
                <w:tab w:val="left" w:pos="252"/>
                <w:tab w:val="num" w:pos="673"/>
              </w:tabs>
              <w:spacing w:before="100" w:beforeAutospacing="1" w:after="100" w:afterAutospacing="1" w:line="360" w:lineRule="auto"/>
              <w:jc w:val="both"/>
              <w:rPr>
                <w:rFonts w:ascii="Verdana" w:eastAsia="Times New Roman" w:hAnsi="Verdana" w:cs="Times New Roman"/>
                <w:color w:val="000000"/>
                <w:sz w:val="15"/>
                <w:szCs w:val="15"/>
                <w:lang w:eastAsia="tr-TR"/>
              </w:rPr>
            </w:pPr>
            <w:r w:rsidRPr="00FF0BF6">
              <w:rPr>
                <w:rFonts w:ascii="Verdana" w:eastAsia="Times New Roman" w:hAnsi="Verdana" w:cs="Verdana"/>
                <w:b/>
                <w:bCs/>
                <w:color w:val="000000"/>
                <w:sz w:val="18"/>
                <w:szCs w:val="18"/>
                <w:lang w:eastAsia="tr-TR"/>
              </w:rPr>
              <w:t xml:space="preserve">8) </w:t>
            </w:r>
            <w:r w:rsidRPr="00FF0BF6">
              <w:rPr>
                <w:rFonts w:ascii="Verdana" w:eastAsia="Times New Roman" w:hAnsi="Verdana" w:cs="Verdana"/>
                <w:color w:val="000000"/>
                <w:sz w:val="18"/>
                <w:szCs w:val="18"/>
                <w:lang w:eastAsia="tr-TR"/>
              </w:rPr>
              <w:t>Bölünmenin, bölünmeye katılan şirketlerin alacaklıları üzerindeki etkileri</w:t>
            </w:r>
          </w:p>
        </w:tc>
      </w:tr>
    </w:tbl>
    <w:p w:rsidR="007934DB" w:rsidRDefault="007934DB" w:rsidP="007934DB">
      <w:pPr>
        <w:pStyle w:val="ListeParagraf"/>
        <w:ind w:right="-1417" w:firstLine="696"/>
      </w:pPr>
    </w:p>
    <w:p w:rsidR="007934DB" w:rsidRDefault="007934DB" w:rsidP="007934DB">
      <w:pPr>
        <w:pStyle w:val="ListeParagraf"/>
        <w:ind w:right="-1417" w:firstLine="696"/>
      </w:pPr>
    </w:p>
    <w:p w:rsidR="007934DB" w:rsidRDefault="007934DB" w:rsidP="007934DB">
      <w:pPr>
        <w:pStyle w:val="ListeParagraf"/>
        <w:ind w:right="-1417" w:firstLine="696"/>
      </w:pPr>
    </w:p>
    <w:p w:rsidR="007934DB" w:rsidRDefault="007934DB" w:rsidP="007934DB">
      <w:pPr>
        <w:pStyle w:val="ListeParagraf"/>
        <w:ind w:right="-1417" w:firstLine="696"/>
      </w:pPr>
    </w:p>
    <w:p w:rsidR="007934DB" w:rsidRDefault="007934DB" w:rsidP="007934DB">
      <w:pPr>
        <w:pStyle w:val="ListeParagraf"/>
        <w:ind w:right="-1417" w:firstLine="696"/>
      </w:pPr>
    </w:p>
    <w:p w:rsidR="007934DB" w:rsidRDefault="007934DB" w:rsidP="007934DB">
      <w:pPr>
        <w:pStyle w:val="ListeParagraf"/>
        <w:ind w:right="-1417" w:firstLine="696"/>
      </w:pPr>
    </w:p>
    <w:p w:rsidR="007934DB" w:rsidRDefault="007934DB" w:rsidP="007934DB">
      <w:pPr>
        <w:pStyle w:val="ListeParagraf"/>
        <w:ind w:right="-1417" w:firstLine="696"/>
      </w:pPr>
    </w:p>
    <w:p w:rsidR="007934DB" w:rsidRDefault="007934DB" w:rsidP="007934DB">
      <w:pPr>
        <w:pStyle w:val="ListeParagraf"/>
        <w:ind w:right="-1417" w:firstLine="696"/>
      </w:pPr>
    </w:p>
    <w:p w:rsidR="007934DB" w:rsidRDefault="007934DB" w:rsidP="007934DB">
      <w:pPr>
        <w:pStyle w:val="ListeParagraf"/>
        <w:ind w:right="-1417" w:firstLine="696"/>
      </w:pPr>
    </w:p>
    <w:p w:rsidR="007934DB" w:rsidRDefault="007934DB" w:rsidP="007934DB">
      <w:pPr>
        <w:pStyle w:val="ListeParagraf"/>
        <w:ind w:right="-1417" w:firstLine="696"/>
      </w:pPr>
    </w:p>
    <w:p w:rsidR="007934DB" w:rsidRDefault="007934DB" w:rsidP="007934DB">
      <w:pPr>
        <w:pStyle w:val="ListeParagraf"/>
        <w:ind w:right="-1417" w:firstLine="696"/>
      </w:pPr>
    </w:p>
    <w:p w:rsidR="007934DB" w:rsidRDefault="007934DB" w:rsidP="007934DB">
      <w:pPr>
        <w:pStyle w:val="ListeParagraf"/>
        <w:ind w:right="-1417" w:firstLine="696"/>
      </w:pPr>
    </w:p>
    <w:p w:rsidR="007934DB" w:rsidRDefault="007934DB" w:rsidP="007934DB">
      <w:pPr>
        <w:pStyle w:val="ListeParagraf"/>
        <w:ind w:right="-1417" w:firstLine="696"/>
      </w:pPr>
    </w:p>
    <w:p w:rsidR="007934DB" w:rsidRDefault="007934DB" w:rsidP="00B9577D">
      <w:pPr>
        <w:ind w:right="-1417"/>
      </w:pPr>
      <w:bookmarkStart w:id="0" w:name="_GoBack"/>
      <w:bookmarkEnd w:id="0"/>
    </w:p>
    <w:p w:rsidR="007934DB" w:rsidRPr="007934DB" w:rsidRDefault="007934DB" w:rsidP="007934DB">
      <w:r>
        <w:t>EK -1</w:t>
      </w:r>
    </w:p>
    <w:p w:rsidR="007934DB" w:rsidRDefault="007934DB" w:rsidP="007934DB"/>
    <w:p w:rsidR="007934DB" w:rsidRDefault="007934DB" w:rsidP="007934DB">
      <w:pPr>
        <w:pStyle w:val="ListeParagraf"/>
        <w:ind w:right="-1417" w:firstLine="696"/>
      </w:pPr>
      <w:proofErr w:type="gramStart"/>
      <w:r>
        <w:t>…………………………………….</w:t>
      </w:r>
      <w:proofErr w:type="gramEnd"/>
      <w:r>
        <w:t xml:space="preserve"> Ticaret Sicili Müdürlüğü</w:t>
      </w:r>
    </w:p>
    <w:p w:rsidR="007934DB" w:rsidRDefault="007934DB" w:rsidP="007934DB">
      <w:pPr>
        <w:pStyle w:val="ListeParagraf"/>
        <w:ind w:left="0"/>
      </w:pPr>
      <w:r>
        <w:t xml:space="preserve">Ticaret Sicil No:  </w:t>
      </w:r>
      <w:proofErr w:type="gramStart"/>
      <w:r>
        <w:t>…………………….</w:t>
      </w:r>
      <w:proofErr w:type="gramEnd"/>
    </w:p>
    <w:p w:rsidR="007934DB" w:rsidRDefault="007934DB" w:rsidP="007934DB">
      <w:pPr>
        <w:pStyle w:val="ListeParagraf"/>
        <w:ind w:left="0"/>
      </w:pPr>
      <w:r>
        <w:t xml:space="preserve">Ticaret Unvanı:  </w:t>
      </w:r>
      <w:proofErr w:type="gramStart"/>
      <w:r>
        <w:t>………………………………………………………………………….</w:t>
      </w:r>
      <w:proofErr w:type="gramEnd"/>
    </w:p>
    <w:p w:rsidR="007934DB" w:rsidRPr="00775799" w:rsidRDefault="007934DB" w:rsidP="007934DB">
      <w:pPr>
        <w:pStyle w:val="ListeParagraf"/>
        <w:ind w:left="0"/>
        <w:jc w:val="both"/>
      </w:pPr>
      <w:r>
        <w:t xml:space="preserve">Ticari Adresi:      </w:t>
      </w:r>
      <w:proofErr w:type="gramStart"/>
      <w:r>
        <w:t>………………………………………………………………………………………………</w:t>
      </w:r>
      <w:proofErr w:type="gramEnd"/>
    </w:p>
    <w:p w:rsidR="007934DB" w:rsidRPr="00775799" w:rsidRDefault="007934DB" w:rsidP="007934DB">
      <w:pPr>
        <w:pStyle w:val="ListeParagraf"/>
        <w:ind w:left="0"/>
        <w:jc w:val="both"/>
      </w:pPr>
      <w:r w:rsidRPr="00775799">
        <w:t>Bölünm</w:t>
      </w:r>
      <w:r>
        <w:t>eden Dolayı Alacaklılara Çağrı,</w:t>
      </w:r>
    </w:p>
    <w:p w:rsidR="007934DB" w:rsidRPr="00775799" w:rsidRDefault="007934DB" w:rsidP="007934DB">
      <w:pPr>
        <w:pStyle w:val="ListeParagraf"/>
        <w:ind w:left="0"/>
        <w:jc w:val="both"/>
      </w:pPr>
      <w:r w:rsidRPr="00775799">
        <w:t>Yukarıda bilgileri yazılı şirketimiz</w:t>
      </w:r>
      <w:r>
        <w:t xml:space="preserve"> </w:t>
      </w:r>
      <w:proofErr w:type="gramStart"/>
      <w:r w:rsidRPr="00775799">
        <w:t>……</w:t>
      </w:r>
      <w:proofErr w:type="gramEnd"/>
      <w:r w:rsidRPr="00775799">
        <w:t>/……/………</w:t>
      </w:r>
      <w:r>
        <w:t xml:space="preserve"> </w:t>
      </w:r>
      <w:proofErr w:type="gramStart"/>
      <w:r w:rsidRPr="00775799">
        <w:t>tarihli</w:t>
      </w:r>
      <w:proofErr w:type="gramEnd"/>
      <w:r>
        <w:t xml:space="preserve"> </w:t>
      </w:r>
      <w:r w:rsidRPr="00775799">
        <w:t>Yönetim Kurulu Kararı/Karar çerçevesinde bölünen</w:t>
      </w:r>
      <w:r>
        <w:t xml:space="preserve"> </w:t>
      </w:r>
      <w:r w:rsidRPr="00775799">
        <w:t>şirket olarak bilgileri aşağıya çıkarılan şirket(</w:t>
      </w:r>
      <w:proofErr w:type="spellStart"/>
      <w:r w:rsidRPr="00775799">
        <w:t>ler</w:t>
      </w:r>
      <w:proofErr w:type="spellEnd"/>
      <w:r w:rsidRPr="00775799">
        <w:t>) ile Türk Ticaret Kanunu’nun ilgili maddelerine istinaden bölünm</w:t>
      </w:r>
      <w:r>
        <w:t xml:space="preserve">e işlemi gerçekleştirecektir.  </w:t>
      </w:r>
    </w:p>
    <w:p w:rsidR="007934DB" w:rsidRPr="00775799" w:rsidRDefault="007934DB" w:rsidP="007934DB">
      <w:pPr>
        <w:pStyle w:val="ListeParagraf"/>
        <w:ind w:left="0"/>
        <w:jc w:val="both"/>
      </w:pPr>
      <w:r w:rsidRPr="00775799">
        <w:t xml:space="preserve">Şirketimiz alacaklılarının ellerindeki belgelerle birlikte; bu ilanın üçüncü defa yayımlanmasından </w:t>
      </w:r>
      <w:r>
        <w:t xml:space="preserve">itibaren en geç üç ay içerisinde </w:t>
      </w:r>
      <w:proofErr w:type="gramStart"/>
      <w:r w:rsidRPr="00775799">
        <w:t>……………..……………………………..……………………………………………..</w:t>
      </w:r>
      <w:proofErr w:type="gramEnd"/>
      <w:r>
        <w:t xml:space="preserve"> </w:t>
      </w:r>
      <w:proofErr w:type="gramStart"/>
      <w:r w:rsidRPr="00775799">
        <w:t>adresine</w:t>
      </w:r>
      <w:proofErr w:type="gramEnd"/>
      <w:r w:rsidRPr="00775799">
        <w:t xml:space="preserve"> müracaatla alacaklarının teminata bağlanmasını isteyebilecekleri 6102 sayılı Türk Ticaret Kanunu’nun 174 ve 175 inci m</w:t>
      </w:r>
      <w:r>
        <w:t>addeleri gereğince ilan olunur.</w:t>
      </w:r>
    </w:p>
    <w:p w:rsidR="007934DB" w:rsidRPr="00775799" w:rsidRDefault="007934DB" w:rsidP="007934DB">
      <w:pPr>
        <w:rPr>
          <w:u w:val="single"/>
        </w:rPr>
      </w:pPr>
      <w:r w:rsidRPr="00775799">
        <w:rPr>
          <w:u w:val="single"/>
        </w:rPr>
        <w:t>Devralan</w:t>
      </w:r>
      <w:r>
        <w:rPr>
          <w:u w:val="single"/>
        </w:rPr>
        <w:t xml:space="preserve"> </w:t>
      </w:r>
      <w:r w:rsidRPr="00775799">
        <w:rPr>
          <w:u w:val="single"/>
        </w:rPr>
        <w:t>Şirket/</w:t>
      </w:r>
      <w:proofErr w:type="spellStart"/>
      <w:r w:rsidRPr="00775799">
        <w:rPr>
          <w:u w:val="single"/>
        </w:rPr>
        <w:t>lerin</w:t>
      </w:r>
      <w:proofErr w:type="spellEnd"/>
      <w:r>
        <w:rPr>
          <w:u w:val="single"/>
        </w:rPr>
        <w:t xml:space="preserve"> </w:t>
      </w:r>
      <w:r w:rsidRPr="00775799">
        <w:rPr>
          <w:u w:val="single"/>
        </w:rPr>
        <w:t>Bilgileri</w:t>
      </w:r>
    </w:p>
    <w:p w:rsidR="007934DB" w:rsidRPr="00775799" w:rsidRDefault="007934DB" w:rsidP="007934DB">
      <w:pPr>
        <w:spacing w:after="0"/>
      </w:pPr>
      <w:r w:rsidRPr="00775799">
        <w:t xml:space="preserve">Ticaret Sicili Müdürlüğü: </w:t>
      </w:r>
      <w:proofErr w:type="gramStart"/>
      <w:r w:rsidRPr="00775799">
        <w:t>……………………..</w:t>
      </w:r>
      <w:proofErr w:type="gramEnd"/>
    </w:p>
    <w:p w:rsidR="007934DB" w:rsidRPr="00775799" w:rsidRDefault="007934DB" w:rsidP="007934DB">
      <w:pPr>
        <w:spacing w:after="0"/>
      </w:pPr>
      <w:r w:rsidRPr="00775799">
        <w:t>Ticaret Sicili Numarası</w:t>
      </w:r>
      <w:proofErr w:type="gramStart"/>
      <w:r w:rsidRPr="00775799">
        <w:t>:………………………….</w:t>
      </w:r>
      <w:proofErr w:type="gramEnd"/>
    </w:p>
    <w:p w:rsidR="007934DB" w:rsidRPr="00775799" w:rsidRDefault="007934DB" w:rsidP="007934DB">
      <w:pPr>
        <w:spacing w:after="0"/>
      </w:pPr>
      <w:r w:rsidRPr="00775799">
        <w:t>Ticaret Unvanı</w:t>
      </w:r>
      <w:proofErr w:type="gramStart"/>
      <w:r w:rsidRPr="00775799">
        <w:t>:……………………………………………………………………………………</w:t>
      </w:r>
      <w:proofErr w:type="gramEnd"/>
    </w:p>
    <w:p w:rsidR="007934DB" w:rsidRPr="00775799" w:rsidRDefault="007934DB" w:rsidP="007934DB"/>
    <w:p w:rsidR="007934DB" w:rsidRDefault="007934DB" w:rsidP="007934DB">
      <w:pPr>
        <w:pStyle w:val="ListeParagraf"/>
        <w:ind w:left="5664"/>
        <w:jc w:val="center"/>
      </w:pPr>
      <w:r w:rsidRPr="00775799">
        <w:t>Şirket Ye</w:t>
      </w:r>
      <w:r>
        <w:t>tkilisi/Yetkilileri</w:t>
      </w:r>
    </w:p>
    <w:p w:rsidR="007934DB" w:rsidRDefault="007934DB" w:rsidP="007934DB">
      <w:pPr>
        <w:pStyle w:val="ListeParagraf"/>
        <w:ind w:left="5664"/>
        <w:jc w:val="center"/>
      </w:pPr>
      <w:r>
        <w:t xml:space="preserve">Adı Soyadı </w:t>
      </w:r>
    </w:p>
    <w:p w:rsidR="007934DB" w:rsidRDefault="007934DB" w:rsidP="007934DB">
      <w:pPr>
        <w:pStyle w:val="ListeParagraf"/>
        <w:ind w:left="5664"/>
        <w:jc w:val="center"/>
      </w:pPr>
      <w:r>
        <w:t xml:space="preserve"> Kaşe – İmza</w:t>
      </w:r>
    </w:p>
    <w:p w:rsidR="007934DB" w:rsidRPr="00775799" w:rsidRDefault="007934DB" w:rsidP="007934DB">
      <w:pPr>
        <w:spacing w:after="120" w:line="240" w:lineRule="auto"/>
        <w:jc w:val="both"/>
      </w:pPr>
    </w:p>
    <w:p w:rsidR="007934DB" w:rsidRPr="009F2455" w:rsidRDefault="007934DB" w:rsidP="007934DB">
      <w:pPr>
        <w:spacing w:after="120" w:line="240" w:lineRule="auto"/>
        <w:jc w:val="both"/>
      </w:pPr>
      <w:r w:rsidRPr="009F2455">
        <w:t>Önemli Notlar: (</w:t>
      </w:r>
      <w:r w:rsidRPr="009F2455">
        <w:rPr>
          <w:b/>
          <w:bCs/>
        </w:rPr>
        <w:t>İlan Metnini Hazırlarken önemli notlar başlıklı bu kısmı siliniz ve ilan metnini Şirketin Antetli Kâğıdına Yazınız</w:t>
      </w:r>
      <w:r w:rsidRPr="009F2455">
        <w:t>)</w:t>
      </w:r>
    </w:p>
    <w:p w:rsidR="007934DB" w:rsidRPr="009F2455" w:rsidRDefault="007934DB" w:rsidP="007934DB">
      <w:pPr>
        <w:spacing w:after="0" w:line="360" w:lineRule="auto"/>
        <w:ind w:left="2" w:right="-20"/>
      </w:pPr>
      <w:r w:rsidRPr="009F2455">
        <w:rPr>
          <w:b/>
          <w:bCs/>
          <w:spacing w:val="3"/>
          <w:position w:val="-1"/>
        </w:rPr>
        <w:t>M</w:t>
      </w:r>
      <w:r w:rsidRPr="009F2455">
        <w:rPr>
          <w:b/>
          <w:bCs/>
          <w:position w:val="-1"/>
        </w:rPr>
        <w:t>A</w:t>
      </w:r>
      <w:r w:rsidRPr="009F2455">
        <w:rPr>
          <w:b/>
          <w:bCs/>
          <w:spacing w:val="-1"/>
          <w:position w:val="-1"/>
        </w:rPr>
        <w:t>D</w:t>
      </w:r>
      <w:r w:rsidRPr="009F2455">
        <w:rPr>
          <w:b/>
          <w:bCs/>
          <w:position w:val="-1"/>
        </w:rPr>
        <w:t>DE</w:t>
      </w:r>
      <w:r w:rsidRPr="009F2455">
        <w:rPr>
          <w:b/>
          <w:bCs/>
          <w:spacing w:val="-1"/>
          <w:position w:val="-1"/>
        </w:rPr>
        <w:t>1</w:t>
      </w:r>
      <w:r w:rsidRPr="009F2455">
        <w:rPr>
          <w:b/>
          <w:bCs/>
          <w:spacing w:val="1"/>
          <w:position w:val="-1"/>
        </w:rPr>
        <w:t>7</w:t>
      </w:r>
      <w:r w:rsidRPr="009F2455">
        <w:rPr>
          <w:b/>
          <w:bCs/>
          <w:spacing w:val="2"/>
          <w:position w:val="-1"/>
        </w:rPr>
        <w:t>4</w:t>
      </w:r>
      <w:r w:rsidRPr="009F2455">
        <w:rPr>
          <w:position w:val="-1"/>
        </w:rPr>
        <w:t>-</w:t>
      </w:r>
      <w:r w:rsidRPr="009F2455">
        <w:rPr>
          <w:spacing w:val="-2"/>
          <w:position w:val="-1"/>
        </w:rPr>
        <w:t>(</w:t>
      </w:r>
      <w:r w:rsidRPr="009F2455">
        <w:rPr>
          <w:spacing w:val="1"/>
          <w:position w:val="-1"/>
        </w:rPr>
        <w:t>1</w:t>
      </w:r>
      <w:r w:rsidRPr="009F2455">
        <w:rPr>
          <w:position w:val="-1"/>
        </w:rPr>
        <w:t>)</w:t>
      </w:r>
      <w:r w:rsidRPr="009F2455">
        <w:rPr>
          <w:b/>
          <w:bCs/>
          <w:position w:val="-1"/>
          <w:u w:val="single"/>
        </w:rPr>
        <w:t>B</w:t>
      </w:r>
      <w:r w:rsidRPr="009F2455">
        <w:rPr>
          <w:b/>
          <w:bCs/>
          <w:spacing w:val="1"/>
          <w:position w:val="-1"/>
          <w:u w:val="single"/>
        </w:rPr>
        <w:t>ö</w:t>
      </w:r>
      <w:r w:rsidRPr="009F2455">
        <w:rPr>
          <w:b/>
          <w:bCs/>
          <w:spacing w:val="-2"/>
          <w:position w:val="-1"/>
          <w:u w:val="single"/>
        </w:rPr>
        <w:t>l</w:t>
      </w:r>
      <w:r w:rsidRPr="009F2455">
        <w:rPr>
          <w:b/>
          <w:bCs/>
          <w:spacing w:val="1"/>
          <w:position w:val="-1"/>
          <w:u w:val="single"/>
        </w:rPr>
        <w:t>ün</w:t>
      </w:r>
      <w:r w:rsidRPr="009F2455">
        <w:rPr>
          <w:b/>
          <w:bCs/>
          <w:spacing w:val="-3"/>
          <w:position w:val="-1"/>
          <w:u w:val="single"/>
        </w:rPr>
        <w:t>m</w:t>
      </w:r>
      <w:r w:rsidRPr="009F2455">
        <w:rPr>
          <w:b/>
          <w:bCs/>
          <w:spacing w:val="1"/>
          <w:position w:val="-1"/>
          <w:u w:val="single"/>
        </w:rPr>
        <w:t>e</w:t>
      </w:r>
      <w:r w:rsidRPr="009F2455">
        <w:rPr>
          <w:b/>
          <w:bCs/>
          <w:spacing w:val="-4"/>
          <w:position w:val="-1"/>
          <w:u w:val="single"/>
        </w:rPr>
        <w:t>y</w:t>
      </w:r>
      <w:r w:rsidRPr="009F2455">
        <w:rPr>
          <w:b/>
          <w:bCs/>
          <w:position w:val="-1"/>
          <w:u w:val="single"/>
        </w:rPr>
        <w:t xml:space="preserve">e </w:t>
      </w:r>
      <w:r w:rsidRPr="009F2455">
        <w:rPr>
          <w:b/>
          <w:bCs/>
          <w:spacing w:val="-1"/>
          <w:position w:val="-1"/>
          <w:u w:val="single"/>
        </w:rPr>
        <w:t>k</w:t>
      </w:r>
      <w:r w:rsidRPr="009F2455">
        <w:rPr>
          <w:b/>
          <w:bCs/>
          <w:spacing w:val="1"/>
          <w:position w:val="-1"/>
          <w:u w:val="single"/>
        </w:rPr>
        <w:t>a</w:t>
      </w:r>
      <w:r w:rsidRPr="009F2455">
        <w:rPr>
          <w:b/>
          <w:bCs/>
          <w:position w:val="-1"/>
          <w:u w:val="single"/>
        </w:rPr>
        <w:t>t</w:t>
      </w:r>
      <w:r w:rsidRPr="009F2455">
        <w:rPr>
          <w:b/>
          <w:bCs/>
          <w:spacing w:val="1"/>
          <w:position w:val="-1"/>
          <w:u w:val="single"/>
        </w:rPr>
        <w:t>ı</w:t>
      </w:r>
      <w:r w:rsidRPr="009F2455">
        <w:rPr>
          <w:b/>
          <w:bCs/>
          <w:position w:val="-1"/>
          <w:u w:val="single"/>
        </w:rPr>
        <w:t>lan şir</w:t>
      </w:r>
      <w:r w:rsidRPr="009F2455">
        <w:rPr>
          <w:b/>
          <w:bCs/>
          <w:spacing w:val="-1"/>
          <w:position w:val="-1"/>
          <w:u w:val="single"/>
        </w:rPr>
        <w:t>ke</w:t>
      </w:r>
      <w:r w:rsidRPr="009F2455">
        <w:rPr>
          <w:b/>
          <w:bCs/>
          <w:position w:val="-1"/>
          <w:u w:val="single"/>
        </w:rPr>
        <w:t>t</w:t>
      </w:r>
      <w:r w:rsidRPr="009F2455">
        <w:rPr>
          <w:b/>
          <w:bCs/>
          <w:spacing w:val="1"/>
          <w:position w:val="-1"/>
          <w:u w:val="single"/>
        </w:rPr>
        <w:t>l</w:t>
      </w:r>
      <w:r w:rsidRPr="009F2455">
        <w:rPr>
          <w:b/>
          <w:bCs/>
          <w:spacing w:val="-1"/>
          <w:position w:val="-1"/>
          <w:u w:val="single"/>
        </w:rPr>
        <w:t>e</w:t>
      </w:r>
      <w:r w:rsidRPr="009F2455">
        <w:rPr>
          <w:b/>
          <w:bCs/>
          <w:position w:val="-1"/>
          <w:u w:val="single"/>
        </w:rPr>
        <w:t xml:space="preserve">rin </w:t>
      </w:r>
      <w:r w:rsidRPr="009F2455">
        <w:rPr>
          <w:b/>
          <w:bCs/>
          <w:spacing w:val="-1"/>
          <w:position w:val="-1"/>
          <w:u w:val="single"/>
        </w:rPr>
        <w:t>a</w:t>
      </w:r>
      <w:r w:rsidRPr="009F2455">
        <w:rPr>
          <w:b/>
          <w:bCs/>
          <w:position w:val="-1"/>
          <w:u w:val="single"/>
        </w:rPr>
        <w:t>la</w:t>
      </w:r>
      <w:r w:rsidRPr="009F2455">
        <w:rPr>
          <w:b/>
          <w:bCs/>
          <w:spacing w:val="-1"/>
          <w:position w:val="-1"/>
          <w:u w:val="single"/>
        </w:rPr>
        <w:t>cak</w:t>
      </w:r>
      <w:r w:rsidRPr="009F2455">
        <w:rPr>
          <w:b/>
          <w:bCs/>
          <w:position w:val="-1"/>
          <w:u w:val="single"/>
        </w:rPr>
        <w:t>l</w:t>
      </w:r>
      <w:r w:rsidRPr="009F2455">
        <w:rPr>
          <w:b/>
          <w:bCs/>
          <w:spacing w:val="1"/>
          <w:position w:val="-1"/>
          <w:u w:val="single"/>
        </w:rPr>
        <w:t>ı</w:t>
      </w:r>
      <w:r w:rsidRPr="009F2455">
        <w:rPr>
          <w:b/>
          <w:bCs/>
          <w:position w:val="-1"/>
          <w:u w:val="single"/>
        </w:rPr>
        <w:t xml:space="preserve">ları, </w:t>
      </w:r>
      <w:r w:rsidRPr="009F2455">
        <w:rPr>
          <w:b/>
          <w:bCs/>
          <w:spacing w:val="-2"/>
          <w:position w:val="-1"/>
          <w:u w:val="single"/>
        </w:rPr>
        <w:t>T</w:t>
      </w:r>
      <w:r w:rsidRPr="009F2455">
        <w:rPr>
          <w:b/>
          <w:bCs/>
          <w:spacing w:val="1"/>
          <w:position w:val="-1"/>
          <w:u w:val="single"/>
        </w:rPr>
        <w:t>ü</w:t>
      </w:r>
      <w:r w:rsidRPr="009F2455">
        <w:rPr>
          <w:b/>
          <w:bCs/>
          <w:position w:val="-1"/>
          <w:u w:val="single"/>
        </w:rPr>
        <w:t>r</w:t>
      </w:r>
      <w:r w:rsidRPr="009F2455">
        <w:rPr>
          <w:b/>
          <w:bCs/>
          <w:spacing w:val="1"/>
          <w:position w:val="-1"/>
          <w:u w:val="single"/>
        </w:rPr>
        <w:t>k</w:t>
      </w:r>
      <w:r w:rsidRPr="009F2455">
        <w:rPr>
          <w:b/>
          <w:bCs/>
          <w:position w:val="-1"/>
          <w:u w:val="single"/>
        </w:rPr>
        <w:t>i</w:t>
      </w:r>
      <w:r w:rsidRPr="009F2455">
        <w:rPr>
          <w:b/>
          <w:bCs/>
          <w:spacing w:val="-1"/>
          <w:position w:val="-1"/>
          <w:u w:val="single"/>
        </w:rPr>
        <w:t>y</w:t>
      </w:r>
      <w:r w:rsidRPr="009F2455">
        <w:rPr>
          <w:b/>
          <w:bCs/>
          <w:position w:val="-1"/>
          <w:u w:val="single"/>
        </w:rPr>
        <w:t xml:space="preserve">e </w:t>
      </w:r>
      <w:r w:rsidRPr="009F2455">
        <w:rPr>
          <w:b/>
          <w:bCs/>
          <w:spacing w:val="-2"/>
          <w:position w:val="-1"/>
          <w:u w:val="single"/>
        </w:rPr>
        <w:t>T</w:t>
      </w:r>
      <w:r w:rsidRPr="009F2455">
        <w:rPr>
          <w:b/>
          <w:bCs/>
          <w:spacing w:val="3"/>
          <w:position w:val="-1"/>
          <w:u w:val="single"/>
        </w:rPr>
        <w:t>i</w:t>
      </w:r>
      <w:r w:rsidRPr="009F2455">
        <w:rPr>
          <w:b/>
          <w:bCs/>
          <w:spacing w:val="-1"/>
          <w:position w:val="-1"/>
          <w:u w:val="single"/>
        </w:rPr>
        <w:t>ca</w:t>
      </w:r>
      <w:r w:rsidRPr="009F2455">
        <w:rPr>
          <w:b/>
          <w:bCs/>
          <w:position w:val="-1"/>
          <w:u w:val="single"/>
        </w:rPr>
        <w:t>r</w:t>
      </w:r>
      <w:r w:rsidRPr="009F2455">
        <w:rPr>
          <w:b/>
          <w:bCs/>
          <w:spacing w:val="-1"/>
          <w:position w:val="-1"/>
          <w:u w:val="single"/>
        </w:rPr>
        <w:t>e</w:t>
      </w:r>
      <w:r w:rsidRPr="009F2455">
        <w:rPr>
          <w:b/>
          <w:bCs/>
          <w:position w:val="-1"/>
          <w:u w:val="single"/>
        </w:rPr>
        <w:t xml:space="preserve">t </w:t>
      </w:r>
      <w:r w:rsidRPr="009F2455">
        <w:rPr>
          <w:b/>
          <w:bCs/>
          <w:spacing w:val="1"/>
          <w:position w:val="-1"/>
          <w:u w:val="single"/>
        </w:rPr>
        <w:t>S</w:t>
      </w:r>
      <w:r w:rsidRPr="009F2455">
        <w:rPr>
          <w:b/>
          <w:bCs/>
          <w:position w:val="-1"/>
          <w:u w:val="single"/>
        </w:rPr>
        <w:t xml:space="preserve">icili </w:t>
      </w:r>
      <w:r w:rsidRPr="009F2455">
        <w:rPr>
          <w:b/>
          <w:bCs/>
          <w:spacing w:val="-3"/>
          <w:position w:val="-1"/>
          <w:u w:val="single"/>
        </w:rPr>
        <w:t>G</w:t>
      </w:r>
      <w:r w:rsidRPr="009F2455">
        <w:rPr>
          <w:b/>
          <w:bCs/>
          <w:spacing w:val="-1"/>
          <w:position w:val="-1"/>
          <w:u w:val="single"/>
        </w:rPr>
        <w:t>aze</w:t>
      </w:r>
      <w:r w:rsidRPr="009F2455">
        <w:rPr>
          <w:b/>
          <w:bCs/>
          <w:spacing w:val="3"/>
          <w:position w:val="-1"/>
          <w:u w:val="single"/>
        </w:rPr>
        <w:t>t</w:t>
      </w:r>
      <w:r w:rsidRPr="009F2455">
        <w:rPr>
          <w:b/>
          <w:bCs/>
          <w:spacing w:val="-1"/>
          <w:position w:val="-1"/>
          <w:u w:val="single"/>
        </w:rPr>
        <w:t>e</w:t>
      </w:r>
      <w:r w:rsidRPr="009F2455">
        <w:rPr>
          <w:b/>
          <w:bCs/>
          <w:position w:val="-1"/>
          <w:u w:val="single"/>
        </w:rPr>
        <w:t>si</w:t>
      </w:r>
      <w:r w:rsidRPr="009F2455">
        <w:rPr>
          <w:b/>
          <w:bCs/>
          <w:spacing w:val="1"/>
          <w:position w:val="-1"/>
          <w:u w:val="single"/>
        </w:rPr>
        <w:t>nd</w:t>
      </w:r>
      <w:r w:rsidRPr="009F2455">
        <w:rPr>
          <w:b/>
          <w:bCs/>
          <w:spacing w:val="-1"/>
          <w:position w:val="-1"/>
          <w:u w:val="single"/>
        </w:rPr>
        <w:t>e</w:t>
      </w:r>
      <w:r w:rsidRPr="009F2455">
        <w:rPr>
          <w:b/>
          <w:bCs/>
          <w:position w:val="-1"/>
          <w:u w:val="single"/>
        </w:rPr>
        <w:t xml:space="preserve"> </w:t>
      </w:r>
      <w:r w:rsidRPr="009F2455">
        <w:rPr>
          <w:b/>
          <w:bCs/>
          <w:spacing w:val="-4"/>
          <w:position w:val="-1"/>
          <w:u w:val="single"/>
        </w:rPr>
        <w:t>y</w:t>
      </w:r>
      <w:r w:rsidRPr="009F2455">
        <w:rPr>
          <w:b/>
          <w:bCs/>
          <w:spacing w:val="-1"/>
          <w:position w:val="-1"/>
          <w:u w:val="single"/>
        </w:rPr>
        <w:t>e</w:t>
      </w:r>
      <w:r w:rsidRPr="009F2455">
        <w:rPr>
          <w:b/>
          <w:bCs/>
          <w:spacing w:val="1"/>
          <w:position w:val="-1"/>
          <w:u w:val="single"/>
        </w:rPr>
        <w:t>d</w:t>
      </w:r>
      <w:r w:rsidRPr="009F2455">
        <w:rPr>
          <w:b/>
          <w:bCs/>
          <w:position w:val="-1"/>
          <w:u w:val="single"/>
        </w:rPr>
        <w:t>iş</w:t>
      </w:r>
      <w:r w:rsidRPr="009F2455">
        <w:rPr>
          <w:b/>
          <w:bCs/>
          <w:spacing w:val="-1"/>
          <w:position w:val="-1"/>
          <w:u w:val="single"/>
        </w:rPr>
        <w:t>e</w:t>
      </w:r>
      <w:r w:rsidRPr="009F2455">
        <w:rPr>
          <w:b/>
          <w:bCs/>
          <w:position w:val="-1"/>
          <w:u w:val="single"/>
        </w:rPr>
        <w:t xml:space="preserve">r </w:t>
      </w:r>
      <w:r w:rsidRPr="009F2455">
        <w:rPr>
          <w:b/>
          <w:bCs/>
          <w:spacing w:val="-1"/>
          <w:position w:val="-1"/>
          <w:u w:val="single"/>
        </w:rPr>
        <w:t>g</w:t>
      </w:r>
      <w:r w:rsidRPr="009F2455">
        <w:rPr>
          <w:b/>
          <w:bCs/>
          <w:spacing w:val="1"/>
          <w:position w:val="-1"/>
          <w:u w:val="single"/>
        </w:rPr>
        <w:t>ü</w:t>
      </w:r>
      <w:r w:rsidRPr="009F2455">
        <w:rPr>
          <w:b/>
          <w:bCs/>
          <w:position w:val="-1"/>
          <w:u w:val="single"/>
        </w:rPr>
        <w:t xml:space="preserve">n </w:t>
      </w:r>
      <w:r w:rsidRPr="009F2455">
        <w:rPr>
          <w:b/>
          <w:bCs/>
          <w:spacing w:val="-1"/>
          <w:u w:val="single"/>
        </w:rPr>
        <w:t>a</w:t>
      </w:r>
      <w:r w:rsidRPr="009F2455">
        <w:rPr>
          <w:b/>
          <w:bCs/>
          <w:u w:val="single"/>
        </w:rPr>
        <w:t>r</w:t>
      </w:r>
      <w:r w:rsidRPr="009F2455">
        <w:rPr>
          <w:b/>
          <w:bCs/>
          <w:spacing w:val="-1"/>
          <w:u w:val="single"/>
        </w:rPr>
        <w:t>a</w:t>
      </w:r>
      <w:r w:rsidRPr="009F2455">
        <w:rPr>
          <w:b/>
          <w:bCs/>
          <w:u w:val="single"/>
        </w:rPr>
        <w:t>l</w:t>
      </w:r>
      <w:r w:rsidRPr="009F2455">
        <w:rPr>
          <w:b/>
          <w:bCs/>
          <w:spacing w:val="1"/>
          <w:u w:val="single"/>
        </w:rPr>
        <w:t>ı</w:t>
      </w:r>
      <w:r w:rsidRPr="009F2455">
        <w:rPr>
          <w:b/>
          <w:bCs/>
          <w:spacing w:val="-1"/>
          <w:u w:val="single"/>
        </w:rPr>
        <w:t>k</w:t>
      </w:r>
      <w:r w:rsidRPr="009F2455">
        <w:rPr>
          <w:b/>
          <w:bCs/>
          <w:u w:val="single"/>
        </w:rPr>
        <w:t xml:space="preserve">larla </w:t>
      </w:r>
      <w:r w:rsidRPr="009F2455">
        <w:rPr>
          <w:b/>
          <w:bCs/>
          <w:spacing w:val="1"/>
          <w:u w:val="single"/>
        </w:rPr>
        <w:t>ü</w:t>
      </w:r>
      <w:r w:rsidRPr="009F2455">
        <w:rPr>
          <w:b/>
          <w:bCs/>
          <w:u w:val="single"/>
        </w:rPr>
        <w:t xml:space="preserve">ç </w:t>
      </w:r>
      <w:r w:rsidRPr="009F2455">
        <w:rPr>
          <w:b/>
          <w:bCs/>
          <w:spacing w:val="1"/>
          <w:u w:val="single"/>
        </w:rPr>
        <w:t>de</w:t>
      </w:r>
      <w:r w:rsidRPr="009F2455">
        <w:rPr>
          <w:b/>
          <w:bCs/>
          <w:spacing w:val="-2"/>
          <w:u w:val="single"/>
        </w:rPr>
        <w:t>f</w:t>
      </w:r>
      <w:r w:rsidRPr="009F2455">
        <w:rPr>
          <w:b/>
          <w:bCs/>
          <w:u w:val="single"/>
        </w:rPr>
        <w:t xml:space="preserve">a </w:t>
      </w:r>
      <w:r w:rsidRPr="009F2455">
        <w:rPr>
          <w:b/>
          <w:bCs/>
          <w:spacing w:val="-1"/>
          <w:u w:val="single"/>
        </w:rPr>
        <w:t>ya</w:t>
      </w:r>
      <w:r w:rsidRPr="009F2455">
        <w:rPr>
          <w:b/>
          <w:bCs/>
          <w:spacing w:val="1"/>
          <w:u w:val="single"/>
        </w:rPr>
        <w:t>p</w:t>
      </w:r>
      <w:r w:rsidRPr="009F2455">
        <w:rPr>
          <w:b/>
          <w:bCs/>
          <w:u w:val="single"/>
        </w:rPr>
        <w:t>ı</w:t>
      </w:r>
      <w:r w:rsidRPr="009F2455">
        <w:rPr>
          <w:b/>
          <w:bCs/>
          <w:spacing w:val="1"/>
          <w:u w:val="single"/>
        </w:rPr>
        <w:t>l</w:t>
      </w:r>
      <w:r w:rsidRPr="009F2455">
        <w:rPr>
          <w:b/>
          <w:bCs/>
          <w:spacing w:val="-1"/>
          <w:u w:val="single"/>
        </w:rPr>
        <w:t>ac</w:t>
      </w:r>
      <w:r w:rsidRPr="009F2455">
        <w:rPr>
          <w:b/>
          <w:bCs/>
          <w:spacing w:val="1"/>
          <w:u w:val="single"/>
        </w:rPr>
        <w:t>a</w:t>
      </w:r>
      <w:r w:rsidRPr="009F2455">
        <w:rPr>
          <w:b/>
          <w:bCs/>
          <w:u w:val="single"/>
        </w:rPr>
        <w:t>k i</w:t>
      </w:r>
      <w:r w:rsidRPr="009F2455">
        <w:rPr>
          <w:b/>
          <w:bCs/>
          <w:spacing w:val="1"/>
          <w:u w:val="single"/>
        </w:rPr>
        <w:t>l</w:t>
      </w:r>
      <w:r w:rsidRPr="009F2455">
        <w:rPr>
          <w:b/>
          <w:bCs/>
          <w:spacing w:val="-1"/>
          <w:u w:val="single"/>
        </w:rPr>
        <w:t>a</w:t>
      </w:r>
      <w:r w:rsidRPr="009F2455">
        <w:rPr>
          <w:b/>
          <w:bCs/>
          <w:spacing w:val="1"/>
          <w:u w:val="single"/>
        </w:rPr>
        <w:t>n</w:t>
      </w:r>
      <w:r w:rsidRPr="009F2455">
        <w:rPr>
          <w:b/>
          <w:bCs/>
          <w:u w:val="single"/>
        </w:rPr>
        <w:t>la</w:t>
      </w:r>
      <w:r w:rsidRPr="009F2455">
        <w:rPr>
          <w:b/>
          <w:bCs/>
        </w:rPr>
        <w:t xml:space="preserve"> </w:t>
      </w:r>
      <w:r w:rsidRPr="009F2455">
        <w:rPr>
          <w:spacing w:val="-1"/>
        </w:rPr>
        <w:t>v</w:t>
      </w:r>
      <w:r w:rsidRPr="009F2455">
        <w:t>e s</w:t>
      </w:r>
      <w:r w:rsidRPr="009F2455">
        <w:rPr>
          <w:spacing w:val="-1"/>
        </w:rPr>
        <w:t>e</w:t>
      </w:r>
      <w:r w:rsidRPr="009F2455">
        <w:rPr>
          <w:spacing w:val="2"/>
        </w:rPr>
        <w:t>r</w:t>
      </w:r>
      <w:r w:rsidRPr="009F2455">
        <w:rPr>
          <w:spacing w:val="-1"/>
        </w:rPr>
        <w:t>m</w:t>
      </w:r>
      <w:r w:rsidRPr="009F2455">
        <w:rPr>
          <w:spacing w:val="1"/>
        </w:rPr>
        <w:t>a</w:t>
      </w:r>
      <w:r w:rsidRPr="009F2455">
        <w:rPr>
          <w:spacing w:val="-1"/>
        </w:rPr>
        <w:t>y</w:t>
      </w:r>
      <w:r w:rsidRPr="009F2455">
        <w:t>e şir</w:t>
      </w:r>
      <w:r w:rsidRPr="009F2455">
        <w:rPr>
          <w:spacing w:val="1"/>
        </w:rPr>
        <w:t>k</w:t>
      </w:r>
      <w:r w:rsidRPr="009F2455">
        <w:rPr>
          <w:spacing w:val="-1"/>
        </w:rPr>
        <w:t>e</w:t>
      </w:r>
      <w:r w:rsidRPr="009F2455">
        <w:t>t</w:t>
      </w:r>
      <w:r w:rsidRPr="009F2455">
        <w:rPr>
          <w:spacing w:val="1"/>
        </w:rPr>
        <w:t>l</w:t>
      </w:r>
      <w:r w:rsidRPr="009F2455">
        <w:rPr>
          <w:spacing w:val="-1"/>
        </w:rPr>
        <w:t>e</w:t>
      </w:r>
      <w:r w:rsidRPr="009F2455">
        <w:t>ri</w:t>
      </w:r>
      <w:r w:rsidRPr="009F2455">
        <w:rPr>
          <w:spacing w:val="1"/>
        </w:rPr>
        <w:t>nd</w:t>
      </w:r>
      <w:r w:rsidRPr="009F2455">
        <w:t xml:space="preserve">e </w:t>
      </w:r>
      <w:r w:rsidRPr="009F2455">
        <w:rPr>
          <w:spacing w:val="-1"/>
        </w:rPr>
        <w:t>a</w:t>
      </w:r>
      <w:r w:rsidRPr="009F2455">
        <w:rPr>
          <w:spacing w:val="-4"/>
        </w:rPr>
        <w:t>y</w:t>
      </w:r>
      <w:r w:rsidRPr="009F2455">
        <w:t>r</w:t>
      </w:r>
      <w:r w:rsidRPr="009F2455">
        <w:rPr>
          <w:spacing w:val="3"/>
        </w:rPr>
        <w:t>ı</w:t>
      </w:r>
      <w:r w:rsidRPr="009F2455">
        <w:rPr>
          <w:spacing w:val="-1"/>
        </w:rPr>
        <w:t>c</w:t>
      </w:r>
      <w:r w:rsidRPr="009F2455">
        <w:t>a i</w:t>
      </w:r>
      <w:r w:rsidRPr="009F2455">
        <w:rPr>
          <w:spacing w:val="1"/>
        </w:rPr>
        <w:t>n</w:t>
      </w:r>
      <w:r w:rsidRPr="009F2455">
        <w:t>ter</w:t>
      </w:r>
      <w:r w:rsidRPr="009F2455">
        <w:rPr>
          <w:spacing w:val="1"/>
        </w:rPr>
        <w:t>n</w:t>
      </w:r>
      <w:r w:rsidRPr="009F2455">
        <w:rPr>
          <w:spacing w:val="-1"/>
        </w:rPr>
        <w:t>e</w:t>
      </w:r>
      <w:r w:rsidRPr="009F2455">
        <w:t>t site</w:t>
      </w:r>
      <w:r w:rsidRPr="009F2455">
        <w:rPr>
          <w:spacing w:val="-1"/>
        </w:rPr>
        <w:t>s</w:t>
      </w:r>
      <w:r w:rsidRPr="009F2455">
        <w:t>i</w:t>
      </w:r>
      <w:r w:rsidRPr="009F2455">
        <w:rPr>
          <w:spacing w:val="1"/>
        </w:rPr>
        <w:t>n</w:t>
      </w:r>
      <w:r w:rsidRPr="009F2455">
        <w:t xml:space="preserve">e </w:t>
      </w:r>
      <w:r w:rsidRPr="009F2455">
        <w:rPr>
          <w:spacing w:val="1"/>
        </w:rPr>
        <w:t>d</w:t>
      </w:r>
      <w:r w:rsidRPr="009F2455">
        <w:t xml:space="preserve">e </w:t>
      </w:r>
      <w:r w:rsidRPr="009F2455">
        <w:rPr>
          <w:spacing w:val="-1"/>
        </w:rPr>
        <w:t>k</w:t>
      </w:r>
      <w:r w:rsidRPr="009F2455">
        <w:rPr>
          <w:spacing w:val="1"/>
        </w:rPr>
        <w:t>onu</w:t>
      </w:r>
      <w:r w:rsidRPr="009F2455">
        <w:rPr>
          <w:spacing w:val="-2"/>
        </w:rPr>
        <w:t>l</w:t>
      </w:r>
      <w:r w:rsidRPr="009F2455">
        <w:rPr>
          <w:spacing w:val="-1"/>
        </w:rPr>
        <w:t>aca</w:t>
      </w:r>
      <w:r w:rsidRPr="009F2455">
        <w:t>k i</w:t>
      </w:r>
      <w:r w:rsidRPr="009F2455">
        <w:rPr>
          <w:spacing w:val="1"/>
        </w:rPr>
        <w:t>l</w:t>
      </w:r>
      <w:r w:rsidRPr="009F2455">
        <w:rPr>
          <w:spacing w:val="-1"/>
        </w:rPr>
        <w:t>a</w:t>
      </w:r>
      <w:r w:rsidRPr="009F2455">
        <w:rPr>
          <w:spacing w:val="1"/>
        </w:rPr>
        <w:t>n</w:t>
      </w:r>
      <w:r w:rsidRPr="009F2455">
        <w:t xml:space="preserve">la, </w:t>
      </w:r>
      <w:r w:rsidRPr="009F2455">
        <w:rPr>
          <w:spacing w:val="-1"/>
        </w:rPr>
        <w:t>a</w:t>
      </w:r>
      <w:r w:rsidRPr="009F2455">
        <w:t>l</w:t>
      </w:r>
      <w:r w:rsidRPr="009F2455">
        <w:rPr>
          <w:spacing w:val="2"/>
        </w:rPr>
        <w:t>a</w:t>
      </w:r>
      <w:r w:rsidRPr="009F2455">
        <w:rPr>
          <w:spacing w:val="-1"/>
        </w:rPr>
        <w:t>cak</w:t>
      </w:r>
      <w:r w:rsidRPr="009F2455">
        <w:rPr>
          <w:spacing w:val="3"/>
        </w:rPr>
        <w:t>l</w:t>
      </w:r>
      <w:r w:rsidRPr="009F2455">
        <w:rPr>
          <w:spacing w:val="-1"/>
        </w:rPr>
        <w:t>a</w:t>
      </w:r>
      <w:r w:rsidRPr="009F2455">
        <w:t>rı</w:t>
      </w:r>
      <w:r w:rsidRPr="009F2455">
        <w:rPr>
          <w:spacing w:val="1"/>
        </w:rPr>
        <w:t>n</w:t>
      </w:r>
      <w:r w:rsidRPr="009F2455">
        <w:t xml:space="preserve">ı </w:t>
      </w:r>
      <w:r w:rsidRPr="009F2455">
        <w:rPr>
          <w:spacing w:val="1"/>
        </w:rPr>
        <w:t>b</w:t>
      </w:r>
      <w:r w:rsidRPr="009F2455">
        <w:t>i</w:t>
      </w:r>
      <w:r w:rsidRPr="009F2455">
        <w:rPr>
          <w:spacing w:val="1"/>
        </w:rPr>
        <w:t>ld</w:t>
      </w:r>
      <w:r w:rsidRPr="009F2455">
        <w:t>ir</w:t>
      </w:r>
      <w:r w:rsidRPr="009F2455">
        <w:rPr>
          <w:spacing w:val="-3"/>
        </w:rPr>
        <w:t>m</w:t>
      </w:r>
      <w:r w:rsidRPr="009F2455">
        <w:rPr>
          <w:spacing w:val="1"/>
        </w:rPr>
        <w:t>e</w:t>
      </w:r>
      <w:r w:rsidRPr="009F2455">
        <w:rPr>
          <w:spacing w:val="-4"/>
        </w:rPr>
        <w:t>y</w:t>
      </w:r>
      <w:r w:rsidRPr="009F2455">
        <w:t xml:space="preserve">e </w:t>
      </w:r>
      <w:r w:rsidRPr="009F2455">
        <w:rPr>
          <w:spacing w:val="-1"/>
        </w:rPr>
        <w:t>v</w:t>
      </w:r>
      <w:r w:rsidRPr="009F2455">
        <w:t>e t</w:t>
      </w:r>
      <w:r w:rsidRPr="009F2455">
        <w:rPr>
          <w:spacing w:val="2"/>
        </w:rPr>
        <w:t>e</w:t>
      </w:r>
      <w:r w:rsidRPr="009F2455">
        <w:rPr>
          <w:spacing w:val="-1"/>
        </w:rPr>
        <w:t>m</w:t>
      </w:r>
      <w:r w:rsidRPr="009F2455">
        <w:t>i</w:t>
      </w:r>
      <w:r w:rsidRPr="009F2455">
        <w:rPr>
          <w:spacing w:val="1"/>
        </w:rPr>
        <w:t>n</w:t>
      </w:r>
      <w:r w:rsidRPr="009F2455">
        <w:rPr>
          <w:spacing w:val="-1"/>
        </w:rPr>
        <w:t>a</w:t>
      </w:r>
      <w:r w:rsidRPr="009F2455">
        <w:t xml:space="preserve">t </w:t>
      </w:r>
      <w:r w:rsidRPr="009F2455">
        <w:rPr>
          <w:spacing w:val="-1"/>
        </w:rPr>
        <w:t>ve</w:t>
      </w:r>
      <w:r w:rsidRPr="009F2455">
        <w:t>ri</w:t>
      </w:r>
      <w:r w:rsidRPr="009F2455">
        <w:rPr>
          <w:spacing w:val="3"/>
        </w:rPr>
        <w:t>l</w:t>
      </w:r>
      <w:r w:rsidRPr="009F2455">
        <w:rPr>
          <w:spacing w:val="-3"/>
        </w:rPr>
        <w:t>m</w:t>
      </w:r>
      <w:r w:rsidRPr="009F2455">
        <w:rPr>
          <w:spacing w:val="-1"/>
        </w:rPr>
        <w:t>e</w:t>
      </w:r>
      <w:r w:rsidRPr="009F2455">
        <w:t xml:space="preserve">si </w:t>
      </w:r>
      <w:r w:rsidRPr="009F2455">
        <w:rPr>
          <w:spacing w:val="3"/>
        </w:rPr>
        <w:t>i</w:t>
      </w:r>
      <w:r w:rsidRPr="009F2455">
        <w:rPr>
          <w:spacing w:val="-1"/>
        </w:rPr>
        <w:t>ç</w:t>
      </w:r>
      <w:r w:rsidRPr="009F2455">
        <w:t>in iste</w:t>
      </w:r>
      <w:r w:rsidRPr="009F2455">
        <w:rPr>
          <w:spacing w:val="-4"/>
        </w:rPr>
        <w:t>m</w:t>
      </w:r>
      <w:r w:rsidRPr="009F2455">
        <w:rPr>
          <w:spacing w:val="1"/>
        </w:rPr>
        <w:t>d</w:t>
      </w:r>
      <w:r w:rsidRPr="009F2455">
        <w:t xml:space="preserve">e </w:t>
      </w:r>
      <w:r w:rsidRPr="009F2455">
        <w:rPr>
          <w:spacing w:val="1"/>
        </w:rPr>
        <w:t>bu</w:t>
      </w:r>
      <w:r w:rsidRPr="009F2455">
        <w:t>l</w:t>
      </w:r>
      <w:r w:rsidRPr="009F2455">
        <w:rPr>
          <w:spacing w:val="-1"/>
        </w:rPr>
        <w:t>u</w:t>
      </w:r>
      <w:r w:rsidRPr="009F2455">
        <w:rPr>
          <w:spacing w:val="1"/>
        </w:rPr>
        <w:t>n</w:t>
      </w:r>
      <w:r w:rsidRPr="009F2455">
        <w:rPr>
          <w:spacing w:val="-3"/>
        </w:rPr>
        <w:t>m</w:t>
      </w:r>
      <w:r w:rsidRPr="009F2455">
        <w:rPr>
          <w:spacing w:val="1"/>
        </w:rPr>
        <w:t>a</w:t>
      </w:r>
      <w:r w:rsidRPr="009F2455">
        <w:rPr>
          <w:spacing w:val="-1"/>
        </w:rPr>
        <w:t>y</w:t>
      </w:r>
      <w:r w:rsidRPr="009F2455">
        <w:t xml:space="preserve">a </w:t>
      </w:r>
      <w:r w:rsidRPr="009F2455">
        <w:rPr>
          <w:spacing w:val="-1"/>
        </w:rPr>
        <w:t>ç</w:t>
      </w:r>
      <w:r w:rsidRPr="009F2455">
        <w:rPr>
          <w:spacing w:val="1"/>
        </w:rPr>
        <w:t>a</w:t>
      </w:r>
      <w:r w:rsidRPr="009F2455">
        <w:rPr>
          <w:spacing w:val="-1"/>
        </w:rPr>
        <w:t>ğ</w:t>
      </w:r>
      <w:r w:rsidRPr="009F2455">
        <w:t>rı</w:t>
      </w:r>
      <w:r w:rsidRPr="009F2455">
        <w:rPr>
          <w:spacing w:val="1"/>
        </w:rPr>
        <w:t>l</w:t>
      </w:r>
      <w:r w:rsidRPr="009F2455">
        <w:t>ır</w:t>
      </w:r>
      <w:r w:rsidRPr="009F2455">
        <w:rPr>
          <w:spacing w:val="1"/>
        </w:rPr>
        <w:t>l</w:t>
      </w:r>
      <w:r w:rsidRPr="009F2455">
        <w:rPr>
          <w:spacing w:val="-1"/>
        </w:rPr>
        <w:t>a</w:t>
      </w:r>
      <w:r w:rsidRPr="009F2455">
        <w:t>r.</w:t>
      </w:r>
    </w:p>
    <w:p w:rsidR="007934DB" w:rsidRPr="009F2455" w:rsidRDefault="007934DB" w:rsidP="007934DB">
      <w:pPr>
        <w:spacing w:before="11" w:after="0" w:line="360" w:lineRule="auto"/>
        <w:ind w:right="68"/>
        <w:jc w:val="both"/>
      </w:pPr>
      <w:r w:rsidRPr="009F2455">
        <w:rPr>
          <w:b/>
          <w:bCs/>
          <w:spacing w:val="3"/>
        </w:rPr>
        <w:t>M</w:t>
      </w:r>
      <w:r w:rsidRPr="009F2455">
        <w:rPr>
          <w:b/>
          <w:bCs/>
        </w:rPr>
        <w:t>A</w:t>
      </w:r>
      <w:r w:rsidRPr="009F2455">
        <w:rPr>
          <w:b/>
          <w:bCs/>
          <w:spacing w:val="-1"/>
        </w:rPr>
        <w:t>D</w:t>
      </w:r>
      <w:r w:rsidRPr="009F2455">
        <w:rPr>
          <w:b/>
          <w:bCs/>
        </w:rPr>
        <w:t>DE</w:t>
      </w:r>
      <w:r w:rsidRPr="009F2455">
        <w:rPr>
          <w:b/>
          <w:bCs/>
          <w:spacing w:val="-1"/>
        </w:rPr>
        <w:t>1</w:t>
      </w:r>
      <w:r w:rsidRPr="009F2455">
        <w:rPr>
          <w:b/>
          <w:bCs/>
          <w:spacing w:val="1"/>
        </w:rPr>
        <w:t>75</w:t>
      </w:r>
      <w:r w:rsidRPr="009F2455">
        <w:t>-(</w:t>
      </w:r>
      <w:r w:rsidRPr="009F2455">
        <w:rPr>
          <w:spacing w:val="1"/>
        </w:rPr>
        <w:t>1</w:t>
      </w:r>
      <w:r w:rsidRPr="009F2455">
        <w:t>)</w:t>
      </w:r>
      <w:r w:rsidRPr="009F2455">
        <w:rPr>
          <w:spacing w:val="-3"/>
        </w:rPr>
        <w:t>B</w:t>
      </w:r>
      <w:r w:rsidRPr="009F2455">
        <w:rPr>
          <w:spacing w:val="1"/>
        </w:rPr>
        <w:t>ö</w:t>
      </w:r>
      <w:r w:rsidRPr="009F2455">
        <w:t>l</w:t>
      </w:r>
      <w:r w:rsidRPr="009F2455">
        <w:rPr>
          <w:spacing w:val="-1"/>
        </w:rPr>
        <w:t>ü</w:t>
      </w:r>
      <w:r w:rsidRPr="009F2455">
        <w:rPr>
          <w:spacing w:val="1"/>
        </w:rPr>
        <w:t>n</w:t>
      </w:r>
      <w:r w:rsidRPr="009F2455">
        <w:rPr>
          <w:spacing w:val="-3"/>
        </w:rPr>
        <w:t>m</w:t>
      </w:r>
      <w:r w:rsidRPr="009F2455">
        <w:rPr>
          <w:spacing w:val="1"/>
        </w:rPr>
        <w:t>e</w:t>
      </w:r>
      <w:r w:rsidRPr="009F2455">
        <w:rPr>
          <w:spacing w:val="-1"/>
        </w:rPr>
        <w:t>y</w:t>
      </w:r>
      <w:r w:rsidRPr="009F2455">
        <w:t xml:space="preserve">e </w:t>
      </w:r>
      <w:r w:rsidRPr="009F2455">
        <w:rPr>
          <w:spacing w:val="-1"/>
        </w:rPr>
        <w:t>k</w:t>
      </w:r>
      <w:r w:rsidRPr="009F2455">
        <w:rPr>
          <w:spacing w:val="1"/>
        </w:rPr>
        <w:t>a</w:t>
      </w:r>
      <w:r w:rsidRPr="009F2455">
        <w:t>t</w:t>
      </w:r>
      <w:r w:rsidRPr="009F2455">
        <w:rPr>
          <w:spacing w:val="1"/>
        </w:rPr>
        <w:t>ı</w:t>
      </w:r>
      <w:r w:rsidRPr="009F2455">
        <w:t>lan şir</w:t>
      </w:r>
      <w:r w:rsidRPr="009F2455">
        <w:rPr>
          <w:spacing w:val="-1"/>
        </w:rPr>
        <w:t>ke</w:t>
      </w:r>
      <w:r w:rsidRPr="009F2455">
        <w:t>t</w:t>
      </w:r>
      <w:r w:rsidRPr="009F2455">
        <w:rPr>
          <w:spacing w:val="1"/>
        </w:rPr>
        <w:t>l</w:t>
      </w:r>
      <w:r w:rsidRPr="009F2455">
        <w:rPr>
          <w:spacing w:val="-1"/>
        </w:rPr>
        <w:t>e</w:t>
      </w:r>
      <w:r w:rsidRPr="009F2455">
        <w:t>r,</w:t>
      </w:r>
      <w:r w:rsidRPr="009F2455">
        <w:rPr>
          <w:spacing w:val="-1"/>
        </w:rPr>
        <w:t>1</w:t>
      </w:r>
      <w:r w:rsidRPr="009F2455">
        <w:rPr>
          <w:spacing w:val="1"/>
        </w:rPr>
        <w:t>7</w:t>
      </w:r>
      <w:r w:rsidRPr="009F2455">
        <w:t xml:space="preserve">4 </w:t>
      </w:r>
      <w:r w:rsidRPr="009F2455">
        <w:rPr>
          <w:spacing w:val="1"/>
        </w:rPr>
        <w:t>ün</w:t>
      </w:r>
      <w:r w:rsidRPr="009F2455">
        <w:rPr>
          <w:spacing w:val="-3"/>
        </w:rPr>
        <w:t>c</w:t>
      </w:r>
      <w:r w:rsidRPr="009F2455">
        <w:t xml:space="preserve">ü </w:t>
      </w:r>
      <w:r w:rsidRPr="009F2455">
        <w:rPr>
          <w:spacing w:val="-3"/>
        </w:rPr>
        <w:t>m</w:t>
      </w:r>
      <w:r w:rsidRPr="009F2455">
        <w:rPr>
          <w:spacing w:val="-1"/>
        </w:rPr>
        <w:t>a</w:t>
      </w:r>
      <w:r w:rsidRPr="009F2455">
        <w:rPr>
          <w:spacing w:val="1"/>
        </w:rPr>
        <w:t>dd</w:t>
      </w:r>
      <w:r w:rsidRPr="009F2455">
        <w:rPr>
          <w:spacing w:val="-1"/>
        </w:rPr>
        <w:t>e</w:t>
      </w:r>
      <w:r w:rsidRPr="009F2455">
        <w:rPr>
          <w:spacing w:val="1"/>
        </w:rPr>
        <w:t>d</w:t>
      </w:r>
      <w:r w:rsidRPr="009F2455">
        <w:t xml:space="preserve">e </w:t>
      </w:r>
      <w:r w:rsidRPr="009F2455">
        <w:rPr>
          <w:spacing w:val="1"/>
          <w:u w:val="single"/>
        </w:rPr>
        <w:t>ön</w:t>
      </w:r>
      <w:r w:rsidRPr="009F2455">
        <w:rPr>
          <w:spacing w:val="-1"/>
          <w:u w:val="single"/>
        </w:rPr>
        <w:t>g</w:t>
      </w:r>
      <w:r w:rsidRPr="009F2455">
        <w:rPr>
          <w:spacing w:val="1"/>
          <w:u w:val="single"/>
        </w:rPr>
        <w:t>ö</w:t>
      </w:r>
      <w:r w:rsidRPr="009F2455">
        <w:rPr>
          <w:u w:val="single"/>
        </w:rPr>
        <w:t>r</w:t>
      </w:r>
      <w:r w:rsidRPr="009F2455">
        <w:rPr>
          <w:spacing w:val="-1"/>
          <w:u w:val="single"/>
        </w:rPr>
        <w:t>ü</w:t>
      </w:r>
      <w:r w:rsidRPr="009F2455">
        <w:rPr>
          <w:u w:val="single"/>
        </w:rPr>
        <w:t>len i</w:t>
      </w:r>
      <w:r w:rsidRPr="009F2455">
        <w:rPr>
          <w:spacing w:val="1"/>
          <w:u w:val="single"/>
        </w:rPr>
        <w:t>l</w:t>
      </w:r>
      <w:r w:rsidRPr="009F2455">
        <w:rPr>
          <w:spacing w:val="-1"/>
          <w:u w:val="single"/>
        </w:rPr>
        <w:t>an</w:t>
      </w:r>
      <w:r w:rsidRPr="009F2455">
        <w:rPr>
          <w:u w:val="single"/>
        </w:rPr>
        <w:t xml:space="preserve">ların </w:t>
      </w:r>
      <w:r w:rsidRPr="009F2455">
        <w:rPr>
          <w:spacing w:val="-4"/>
          <w:u w:val="single"/>
        </w:rPr>
        <w:t>y</w:t>
      </w:r>
      <w:r w:rsidRPr="009F2455">
        <w:rPr>
          <w:spacing w:val="1"/>
          <w:u w:val="single"/>
        </w:rPr>
        <w:t>a</w:t>
      </w:r>
      <w:r w:rsidRPr="009F2455">
        <w:rPr>
          <w:spacing w:val="-4"/>
          <w:u w:val="single"/>
        </w:rPr>
        <w:t>y</w:t>
      </w:r>
      <w:r w:rsidRPr="009F2455">
        <w:rPr>
          <w:spacing w:val="3"/>
          <w:u w:val="single"/>
        </w:rPr>
        <w:t>ı</w:t>
      </w:r>
      <w:r w:rsidRPr="009F2455">
        <w:rPr>
          <w:spacing w:val="-3"/>
          <w:u w:val="single"/>
        </w:rPr>
        <w:t>m</w:t>
      </w:r>
      <w:r w:rsidRPr="009F2455">
        <w:rPr>
          <w:u w:val="single"/>
        </w:rPr>
        <w:t>ı tar</w:t>
      </w:r>
      <w:r w:rsidRPr="009F2455">
        <w:rPr>
          <w:spacing w:val="2"/>
          <w:u w:val="single"/>
        </w:rPr>
        <w:t>i</w:t>
      </w:r>
      <w:r w:rsidRPr="009F2455">
        <w:rPr>
          <w:spacing w:val="1"/>
          <w:u w:val="single"/>
        </w:rPr>
        <w:t>h</w:t>
      </w:r>
      <w:r w:rsidRPr="009F2455">
        <w:rPr>
          <w:u w:val="single"/>
        </w:rPr>
        <w:t>i</w:t>
      </w:r>
      <w:r w:rsidRPr="009F2455">
        <w:rPr>
          <w:spacing w:val="-1"/>
          <w:u w:val="single"/>
        </w:rPr>
        <w:t>n</w:t>
      </w:r>
      <w:r w:rsidRPr="009F2455">
        <w:rPr>
          <w:spacing w:val="1"/>
          <w:u w:val="single"/>
        </w:rPr>
        <w:t>d</w:t>
      </w:r>
      <w:r w:rsidRPr="009F2455">
        <w:rPr>
          <w:spacing w:val="-1"/>
          <w:u w:val="single"/>
        </w:rPr>
        <w:t>e</w:t>
      </w:r>
      <w:r w:rsidRPr="009F2455">
        <w:rPr>
          <w:u w:val="single"/>
        </w:rPr>
        <w:t>n i</w:t>
      </w:r>
      <w:r w:rsidRPr="009F2455">
        <w:rPr>
          <w:spacing w:val="-2"/>
          <w:u w:val="single"/>
        </w:rPr>
        <w:t>t</w:t>
      </w:r>
      <w:r w:rsidRPr="009F2455">
        <w:rPr>
          <w:u w:val="single"/>
        </w:rPr>
        <w:t>i</w:t>
      </w:r>
      <w:r w:rsidRPr="009F2455">
        <w:rPr>
          <w:spacing w:val="1"/>
          <w:u w:val="single"/>
        </w:rPr>
        <w:t>b</w:t>
      </w:r>
      <w:r w:rsidRPr="009F2455">
        <w:rPr>
          <w:spacing w:val="-1"/>
          <w:u w:val="single"/>
        </w:rPr>
        <w:t>a</w:t>
      </w:r>
      <w:r w:rsidRPr="009F2455">
        <w:rPr>
          <w:u w:val="single"/>
        </w:rPr>
        <w:t>r</w:t>
      </w:r>
      <w:r w:rsidRPr="009F2455">
        <w:rPr>
          <w:spacing w:val="-1"/>
          <w:u w:val="single"/>
        </w:rPr>
        <w:t>e</w:t>
      </w:r>
      <w:r w:rsidRPr="009F2455">
        <w:rPr>
          <w:u w:val="single"/>
        </w:rPr>
        <w:t xml:space="preserve">n </w:t>
      </w:r>
      <w:r w:rsidRPr="009F2455">
        <w:rPr>
          <w:spacing w:val="1"/>
          <w:u w:val="single"/>
        </w:rPr>
        <w:t>ü</w:t>
      </w:r>
      <w:r w:rsidRPr="009F2455">
        <w:rPr>
          <w:u w:val="single"/>
        </w:rPr>
        <w:t xml:space="preserve">ç </w:t>
      </w:r>
      <w:r w:rsidRPr="009F2455">
        <w:rPr>
          <w:spacing w:val="1"/>
          <w:u w:val="single"/>
        </w:rPr>
        <w:t>a</w:t>
      </w:r>
      <w:r w:rsidRPr="009F2455">
        <w:rPr>
          <w:u w:val="single"/>
        </w:rPr>
        <w:t>y içi</w:t>
      </w:r>
      <w:r w:rsidRPr="009F2455">
        <w:rPr>
          <w:spacing w:val="1"/>
          <w:u w:val="single"/>
        </w:rPr>
        <w:t>nd</w:t>
      </w:r>
      <w:r w:rsidRPr="009F2455">
        <w:rPr>
          <w:spacing w:val="-1"/>
          <w:u w:val="single"/>
        </w:rPr>
        <w:t>e</w:t>
      </w:r>
      <w:r w:rsidRPr="009F2455">
        <w:t>, iste</w:t>
      </w:r>
      <w:r w:rsidRPr="009F2455">
        <w:rPr>
          <w:spacing w:val="-4"/>
        </w:rPr>
        <w:t>m</w:t>
      </w:r>
      <w:r w:rsidRPr="009F2455">
        <w:rPr>
          <w:spacing w:val="1"/>
        </w:rPr>
        <w:t>d</w:t>
      </w:r>
      <w:r w:rsidRPr="009F2455">
        <w:t xml:space="preserve">e </w:t>
      </w:r>
      <w:r w:rsidRPr="009F2455">
        <w:rPr>
          <w:spacing w:val="1"/>
        </w:rPr>
        <w:t>bu</w:t>
      </w:r>
      <w:r w:rsidRPr="009F2455">
        <w:t>l</w:t>
      </w:r>
      <w:r w:rsidRPr="009F2455">
        <w:rPr>
          <w:spacing w:val="-1"/>
        </w:rPr>
        <w:t>u</w:t>
      </w:r>
      <w:r w:rsidRPr="009F2455">
        <w:rPr>
          <w:spacing w:val="1"/>
        </w:rPr>
        <w:t>n</w:t>
      </w:r>
      <w:r w:rsidRPr="009F2455">
        <w:rPr>
          <w:spacing w:val="-1"/>
        </w:rPr>
        <w:t>a</w:t>
      </w:r>
      <w:r w:rsidRPr="009F2455">
        <w:t xml:space="preserve">n </w:t>
      </w:r>
      <w:r w:rsidRPr="009F2455">
        <w:rPr>
          <w:spacing w:val="-1"/>
        </w:rPr>
        <w:t>a</w:t>
      </w:r>
      <w:r w:rsidRPr="009F2455">
        <w:t>la</w:t>
      </w:r>
      <w:r w:rsidRPr="009F2455">
        <w:rPr>
          <w:spacing w:val="-1"/>
        </w:rPr>
        <w:t>cak</w:t>
      </w:r>
      <w:r w:rsidRPr="009F2455">
        <w:t>l</w:t>
      </w:r>
      <w:r w:rsidRPr="009F2455">
        <w:rPr>
          <w:spacing w:val="1"/>
        </w:rPr>
        <w:t>ı</w:t>
      </w:r>
      <w:r w:rsidRPr="009F2455">
        <w:t xml:space="preserve">ların </w:t>
      </w:r>
      <w:r w:rsidRPr="009F2455">
        <w:rPr>
          <w:spacing w:val="-1"/>
        </w:rPr>
        <w:t>a</w:t>
      </w:r>
      <w:r w:rsidRPr="009F2455">
        <w:t>la</w:t>
      </w:r>
      <w:r w:rsidRPr="009F2455">
        <w:rPr>
          <w:spacing w:val="-1"/>
        </w:rPr>
        <w:t>cak</w:t>
      </w:r>
      <w:r w:rsidRPr="009F2455">
        <w:t>ları</w:t>
      </w:r>
      <w:r w:rsidRPr="009F2455">
        <w:rPr>
          <w:spacing w:val="1"/>
        </w:rPr>
        <w:t>n</w:t>
      </w:r>
      <w:r w:rsidRPr="009F2455">
        <w:t>ı te</w:t>
      </w:r>
      <w:r w:rsidRPr="009F2455">
        <w:rPr>
          <w:spacing w:val="-4"/>
        </w:rPr>
        <w:t>m</w:t>
      </w:r>
      <w:r w:rsidRPr="009F2455">
        <w:t>i</w:t>
      </w:r>
      <w:r w:rsidRPr="009F2455">
        <w:rPr>
          <w:spacing w:val="1"/>
        </w:rPr>
        <w:t>n</w:t>
      </w:r>
      <w:r w:rsidRPr="009F2455">
        <w:rPr>
          <w:spacing w:val="-1"/>
        </w:rPr>
        <w:t>a</w:t>
      </w:r>
      <w:r w:rsidRPr="009F2455">
        <w:t xml:space="preserve">t </w:t>
      </w:r>
      <w:r w:rsidRPr="009F2455">
        <w:rPr>
          <w:spacing w:val="-1"/>
        </w:rPr>
        <w:t>a</w:t>
      </w:r>
      <w:r w:rsidRPr="009F2455">
        <w:t>l</w:t>
      </w:r>
      <w:r w:rsidRPr="009F2455">
        <w:rPr>
          <w:spacing w:val="1"/>
        </w:rPr>
        <w:t>t</w:t>
      </w:r>
      <w:r w:rsidRPr="009F2455">
        <w:t>ı</w:t>
      </w:r>
      <w:r w:rsidRPr="009F2455">
        <w:rPr>
          <w:spacing w:val="1"/>
        </w:rPr>
        <w:t>n</w:t>
      </w:r>
      <w:r w:rsidRPr="009F2455">
        <w:t xml:space="preserve">a </w:t>
      </w:r>
      <w:r w:rsidRPr="009F2455">
        <w:rPr>
          <w:spacing w:val="-1"/>
        </w:rPr>
        <w:t>a</w:t>
      </w:r>
      <w:r w:rsidRPr="009F2455">
        <w:t>lm</w:t>
      </w:r>
      <w:r w:rsidRPr="009F2455">
        <w:rPr>
          <w:spacing w:val="-1"/>
        </w:rPr>
        <w:t>a</w:t>
      </w:r>
      <w:r w:rsidRPr="009F2455">
        <w:t>k</w:t>
      </w:r>
      <w:r w:rsidRPr="009F2455">
        <w:rPr>
          <w:spacing w:val="-1"/>
        </w:rPr>
        <w:t xml:space="preserve"> z</w:t>
      </w:r>
      <w:r w:rsidRPr="009F2455">
        <w:rPr>
          <w:spacing w:val="1"/>
        </w:rPr>
        <w:t>o</w:t>
      </w:r>
      <w:r w:rsidRPr="009F2455">
        <w:t>r</w:t>
      </w:r>
      <w:r w:rsidRPr="009F2455">
        <w:rPr>
          <w:spacing w:val="1"/>
        </w:rPr>
        <w:t>und</w:t>
      </w:r>
      <w:r w:rsidRPr="009F2455">
        <w:rPr>
          <w:spacing w:val="-1"/>
        </w:rPr>
        <w:t>a</w:t>
      </w:r>
      <w:r w:rsidRPr="009F2455">
        <w:rPr>
          <w:spacing w:val="1"/>
        </w:rPr>
        <w:t>d</w:t>
      </w:r>
      <w:r w:rsidRPr="009F2455">
        <w:t>ır</w:t>
      </w:r>
      <w:r w:rsidRPr="009F2455">
        <w:rPr>
          <w:spacing w:val="1"/>
        </w:rPr>
        <w:t>l</w:t>
      </w:r>
      <w:r w:rsidRPr="009F2455">
        <w:rPr>
          <w:spacing w:val="-1"/>
        </w:rPr>
        <w:t>a</w:t>
      </w:r>
      <w:r w:rsidRPr="009F2455">
        <w:t>r.</w:t>
      </w:r>
    </w:p>
    <w:p w:rsidR="007934DB" w:rsidRPr="009F2455" w:rsidRDefault="007934DB" w:rsidP="007934DB">
      <w:pPr>
        <w:spacing w:after="0" w:line="360" w:lineRule="auto"/>
        <w:ind w:right="-20"/>
      </w:pPr>
      <w:r w:rsidRPr="009F2455">
        <w:t>(</w:t>
      </w:r>
      <w:r w:rsidRPr="009F2455">
        <w:rPr>
          <w:spacing w:val="1"/>
        </w:rPr>
        <w:t>2</w:t>
      </w:r>
      <w:r w:rsidRPr="009F2455">
        <w:t>)B</w:t>
      </w:r>
      <w:r w:rsidRPr="009F2455">
        <w:rPr>
          <w:spacing w:val="1"/>
        </w:rPr>
        <w:t>ö</w:t>
      </w:r>
      <w:r w:rsidRPr="009F2455">
        <w:rPr>
          <w:spacing w:val="-2"/>
        </w:rPr>
        <w:t>l</w:t>
      </w:r>
      <w:r w:rsidRPr="009F2455">
        <w:rPr>
          <w:spacing w:val="1"/>
        </w:rPr>
        <w:t>ün</w:t>
      </w:r>
      <w:r w:rsidRPr="009F2455">
        <w:rPr>
          <w:spacing w:val="-3"/>
        </w:rPr>
        <w:t>m</w:t>
      </w:r>
      <w:r w:rsidRPr="009F2455">
        <w:t xml:space="preserve">e </w:t>
      </w:r>
      <w:proofErr w:type="gramStart"/>
      <w:r w:rsidRPr="009F2455">
        <w:t>i</w:t>
      </w:r>
      <w:r w:rsidRPr="009F2455">
        <w:rPr>
          <w:spacing w:val="1"/>
        </w:rPr>
        <w:t>l</w:t>
      </w:r>
      <w:r w:rsidRPr="009F2455">
        <w:rPr>
          <w:spacing w:val="-1"/>
        </w:rPr>
        <w:t>e,</w:t>
      </w:r>
      <w:proofErr w:type="gramEnd"/>
      <w:r w:rsidRPr="009F2455">
        <w:rPr>
          <w:spacing w:val="-1"/>
        </w:rPr>
        <w:t xml:space="preserve"> a</w:t>
      </w:r>
      <w:r w:rsidRPr="009F2455">
        <w:t>la</w:t>
      </w:r>
      <w:r w:rsidRPr="009F2455">
        <w:rPr>
          <w:spacing w:val="-1"/>
        </w:rPr>
        <w:t>c</w:t>
      </w:r>
      <w:r w:rsidRPr="009F2455">
        <w:rPr>
          <w:spacing w:val="1"/>
        </w:rPr>
        <w:t>a</w:t>
      </w:r>
      <w:r w:rsidRPr="009F2455">
        <w:rPr>
          <w:spacing w:val="-1"/>
        </w:rPr>
        <w:t>k</w:t>
      </w:r>
      <w:r w:rsidRPr="009F2455">
        <w:t>l</w:t>
      </w:r>
      <w:r w:rsidRPr="009F2455">
        <w:rPr>
          <w:spacing w:val="1"/>
        </w:rPr>
        <w:t>ı</w:t>
      </w:r>
      <w:r w:rsidRPr="009F2455">
        <w:t xml:space="preserve">ların </w:t>
      </w:r>
      <w:r w:rsidRPr="009F2455">
        <w:rPr>
          <w:spacing w:val="-1"/>
        </w:rPr>
        <w:t>a</w:t>
      </w:r>
      <w:r w:rsidRPr="009F2455">
        <w:t>la</w:t>
      </w:r>
      <w:r w:rsidRPr="009F2455">
        <w:rPr>
          <w:spacing w:val="-1"/>
        </w:rPr>
        <w:t>cak</w:t>
      </w:r>
      <w:r w:rsidRPr="009F2455">
        <w:t>ları</w:t>
      </w:r>
      <w:r w:rsidRPr="009F2455">
        <w:rPr>
          <w:spacing w:val="1"/>
        </w:rPr>
        <w:t>n</w:t>
      </w:r>
      <w:r w:rsidRPr="009F2455">
        <w:t>ın te</w:t>
      </w:r>
      <w:r w:rsidRPr="009F2455">
        <w:rPr>
          <w:spacing w:val="1"/>
        </w:rPr>
        <w:t>h</w:t>
      </w:r>
      <w:r w:rsidRPr="009F2455">
        <w:t>l</w:t>
      </w:r>
      <w:r w:rsidRPr="009F2455">
        <w:rPr>
          <w:spacing w:val="1"/>
        </w:rPr>
        <w:t>i</w:t>
      </w:r>
      <w:r w:rsidRPr="009F2455">
        <w:rPr>
          <w:spacing w:val="-1"/>
        </w:rPr>
        <w:t>k</w:t>
      </w:r>
      <w:r w:rsidRPr="009F2455">
        <w:rPr>
          <w:spacing w:val="1"/>
        </w:rPr>
        <w:t>e</w:t>
      </w:r>
      <w:r w:rsidRPr="009F2455">
        <w:rPr>
          <w:spacing w:val="-4"/>
        </w:rPr>
        <w:t>y</w:t>
      </w:r>
      <w:r w:rsidRPr="009F2455">
        <w:t xml:space="preserve">e </w:t>
      </w:r>
      <w:r w:rsidRPr="009F2455">
        <w:rPr>
          <w:spacing w:val="1"/>
        </w:rPr>
        <w:t>dü</w:t>
      </w:r>
      <w:r w:rsidRPr="009F2455">
        <w:t>ş</w:t>
      </w:r>
      <w:r w:rsidRPr="009F2455">
        <w:rPr>
          <w:spacing w:val="-1"/>
        </w:rPr>
        <w:t>m</w:t>
      </w:r>
      <w:r w:rsidRPr="009F2455">
        <w:rPr>
          <w:spacing w:val="4"/>
        </w:rPr>
        <w:t>e</w:t>
      </w:r>
      <w:r w:rsidRPr="009F2455">
        <w:rPr>
          <w:spacing w:val="1"/>
        </w:rPr>
        <w:t>d</w:t>
      </w:r>
      <w:r w:rsidRPr="009F2455">
        <w:t>i</w:t>
      </w:r>
      <w:r w:rsidRPr="009F2455">
        <w:rPr>
          <w:spacing w:val="-1"/>
        </w:rPr>
        <w:t>ğ</w:t>
      </w:r>
      <w:r w:rsidRPr="009F2455">
        <w:t>i</w:t>
      </w:r>
      <w:r w:rsidRPr="009F2455">
        <w:rPr>
          <w:spacing w:val="1"/>
        </w:rPr>
        <w:t>n</w:t>
      </w:r>
      <w:r w:rsidRPr="009F2455">
        <w:t>i</w:t>
      </w:r>
      <w:r w:rsidRPr="009F2455">
        <w:rPr>
          <w:spacing w:val="1"/>
        </w:rPr>
        <w:t>n</w:t>
      </w:r>
      <w:r w:rsidRPr="009F2455">
        <w:t>, i</w:t>
      </w:r>
      <w:r w:rsidRPr="009F2455">
        <w:rPr>
          <w:spacing w:val="-3"/>
        </w:rPr>
        <w:t>s</w:t>
      </w:r>
      <w:r w:rsidRPr="009F2455">
        <w:rPr>
          <w:spacing w:val="1"/>
        </w:rPr>
        <w:t>p</w:t>
      </w:r>
      <w:r w:rsidRPr="009F2455">
        <w:rPr>
          <w:spacing w:val="-1"/>
        </w:rPr>
        <w:t>a</w:t>
      </w:r>
      <w:r w:rsidRPr="009F2455">
        <w:t xml:space="preserve">tı </w:t>
      </w:r>
      <w:r w:rsidRPr="009F2455">
        <w:rPr>
          <w:spacing w:val="1"/>
        </w:rPr>
        <w:t>h</w:t>
      </w:r>
      <w:r w:rsidRPr="009F2455">
        <w:rPr>
          <w:spacing w:val="-1"/>
        </w:rPr>
        <w:t>â</w:t>
      </w:r>
      <w:r w:rsidRPr="009F2455">
        <w:t>l</w:t>
      </w:r>
      <w:r w:rsidRPr="009F2455">
        <w:rPr>
          <w:spacing w:val="-2"/>
        </w:rPr>
        <w:t>i</w:t>
      </w:r>
      <w:r w:rsidRPr="009F2455">
        <w:rPr>
          <w:spacing w:val="1"/>
        </w:rPr>
        <w:t>nd</w:t>
      </w:r>
      <w:r w:rsidRPr="009F2455">
        <w:rPr>
          <w:spacing w:val="-1"/>
        </w:rPr>
        <w:t>e</w:t>
      </w:r>
      <w:r w:rsidRPr="009F2455">
        <w:t>, te</w:t>
      </w:r>
      <w:r w:rsidRPr="009F2455">
        <w:rPr>
          <w:spacing w:val="-4"/>
        </w:rPr>
        <w:t>m</w:t>
      </w:r>
      <w:r w:rsidRPr="009F2455">
        <w:t>i</w:t>
      </w:r>
      <w:r w:rsidRPr="009F2455">
        <w:rPr>
          <w:spacing w:val="1"/>
        </w:rPr>
        <w:t>n</w:t>
      </w:r>
      <w:r w:rsidRPr="009F2455">
        <w:rPr>
          <w:spacing w:val="-1"/>
        </w:rPr>
        <w:t>a</w:t>
      </w:r>
      <w:r w:rsidRPr="009F2455">
        <w:t xml:space="preserve">t </w:t>
      </w:r>
      <w:r w:rsidRPr="009F2455">
        <w:rPr>
          <w:spacing w:val="-1"/>
        </w:rPr>
        <w:t>a</w:t>
      </w:r>
      <w:r w:rsidRPr="009F2455">
        <w:t>l</w:t>
      </w:r>
      <w:r w:rsidRPr="009F2455">
        <w:rPr>
          <w:spacing w:val="1"/>
        </w:rPr>
        <w:t>t</w:t>
      </w:r>
      <w:r w:rsidRPr="009F2455">
        <w:t>ı</w:t>
      </w:r>
      <w:r w:rsidRPr="009F2455">
        <w:rPr>
          <w:spacing w:val="1"/>
        </w:rPr>
        <w:t>n</w:t>
      </w:r>
      <w:r w:rsidRPr="009F2455">
        <w:t xml:space="preserve">a </w:t>
      </w:r>
      <w:r w:rsidRPr="009F2455">
        <w:rPr>
          <w:spacing w:val="-1"/>
        </w:rPr>
        <w:t>a</w:t>
      </w:r>
      <w:r w:rsidRPr="009F2455">
        <w:t>l</w:t>
      </w:r>
      <w:r w:rsidRPr="009F2455">
        <w:rPr>
          <w:spacing w:val="-3"/>
        </w:rPr>
        <w:t>m</w:t>
      </w:r>
      <w:r w:rsidRPr="009F2455">
        <w:rPr>
          <w:spacing w:val="1"/>
        </w:rPr>
        <w:t>a</w:t>
      </w:r>
      <w:r w:rsidRPr="009F2455">
        <w:t xml:space="preserve">k </w:t>
      </w:r>
      <w:r w:rsidRPr="009F2455">
        <w:rPr>
          <w:spacing w:val="-4"/>
        </w:rPr>
        <w:t>y</w:t>
      </w:r>
      <w:r w:rsidRPr="009F2455">
        <w:rPr>
          <w:spacing w:val="3"/>
        </w:rPr>
        <w:t>ü</w:t>
      </w:r>
      <w:r w:rsidRPr="009F2455">
        <w:rPr>
          <w:spacing w:val="-1"/>
        </w:rPr>
        <w:t>k</w:t>
      </w:r>
      <w:r w:rsidRPr="009F2455">
        <w:rPr>
          <w:spacing w:val="1"/>
        </w:rPr>
        <w:t>ü</w:t>
      </w:r>
      <w:r w:rsidRPr="009F2455">
        <w:rPr>
          <w:spacing w:val="-3"/>
        </w:rPr>
        <w:t>m</w:t>
      </w:r>
      <w:r w:rsidRPr="009F2455">
        <w:t>ü</w:t>
      </w:r>
      <w:r w:rsidRPr="009F2455">
        <w:rPr>
          <w:spacing w:val="1"/>
        </w:rPr>
        <w:t xml:space="preserve"> o</w:t>
      </w:r>
      <w:r w:rsidRPr="009F2455">
        <w:t>rta</w:t>
      </w:r>
      <w:r w:rsidRPr="009F2455">
        <w:rPr>
          <w:spacing w:val="1"/>
        </w:rPr>
        <w:t>d</w:t>
      </w:r>
      <w:r w:rsidRPr="009F2455">
        <w:rPr>
          <w:spacing w:val="-1"/>
        </w:rPr>
        <w:t>a</w:t>
      </w:r>
      <w:r w:rsidRPr="009F2455">
        <w:t xml:space="preserve">n </w:t>
      </w:r>
      <w:r w:rsidRPr="009F2455">
        <w:rPr>
          <w:spacing w:val="-1"/>
        </w:rPr>
        <w:t>ka</w:t>
      </w:r>
      <w:r w:rsidRPr="009F2455">
        <w:t>l</w:t>
      </w:r>
      <w:r w:rsidRPr="009F2455">
        <w:rPr>
          <w:spacing w:val="-1"/>
        </w:rPr>
        <w:t>ka</w:t>
      </w:r>
      <w:r w:rsidRPr="009F2455">
        <w:t>r.</w:t>
      </w:r>
    </w:p>
    <w:p w:rsidR="007934DB" w:rsidRPr="00775799" w:rsidRDefault="007934DB" w:rsidP="009F2455">
      <w:pPr>
        <w:spacing w:after="0" w:line="360" w:lineRule="auto"/>
        <w:ind w:left="2" w:right="-20"/>
      </w:pPr>
      <w:r w:rsidRPr="009F2455">
        <w:t>(</w:t>
      </w:r>
      <w:r w:rsidRPr="009F2455">
        <w:rPr>
          <w:spacing w:val="1"/>
        </w:rPr>
        <w:t>3</w:t>
      </w:r>
      <w:r w:rsidRPr="009F2455">
        <w:t>)Di</w:t>
      </w:r>
      <w:r w:rsidRPr="009F2455">
        <w:rPr>
          <w:spacing w:val="-1"/>
        </w:rPr>
        <w:t>ğe</w:t>
      </w:r>
      <w:r w:rsidRPr="009F2455">
        <w:t xml:space="preserve">r </w:t>
      </w:r>
      <w:r w:rsidRPr="009F2455">
        <w:rPr>
          <w:spacing w:val="-1"/>
        </w:rPr>
        <w:t>a</w:t>
      </w:r>
      <w:r w:rsidRPr="009F2455">
        <w:t>la</w:t>
      </w:r>
      <w:r w:rsidRPr="009F2455">
        <w:rPr>
          <w:spacing w:val="-1"/>
        </w:rPr>
        <w:t>cak</w:t>
      </w:r>
      <w:r w:rsidRPr="009F2455">
        <w:t>l</w:t>
      </w:r>
      <w:r w:rsidRPr="009F2455">
        <w:rPr>
          <w:spacing w:val="1"/>
        </w:rPr>
        <w:t>ı</w:t>
      </w:r>
      <w:r w:rsidRPr="009F2455">
        <w:t xml:space="preserve">ların </w:t>
      </w:r>
      <w:r w:rsidRPr="009F2455">
        <w:rPr>
          <w:spacing w:val="-1"/>
        </w:rPr>
        <w:t>za</w:t>
      </w:r>
      <w:r w:rsidRPr="009F2455">
        <w:t>r</w:t>
      </w:r>
      <w:r w:rsidRPr="009F2455">
        <w:rPr>
          <w:spacing w:val="-1"/>
        </w:rPr>
        <w:t>a</w:t>
      </w:r>
      <w:r w:rsidRPr="009F2455">
        <w:t xml:space="preserve">ra </w:t>
      </w:r>
      <w:r w:rsidRPr="009F2455">
        <w:rPr>
          <w:spacing w:val="1"/>
        </w:rPr>
        <w:t>u</w:t>
      </w:r>
      <w:r w:rsidRPr="009F2455">
        <w:rPr>
          <w:spacing w:val="-1"/>
        </w:rPr>
        <w:t>ğ</w:t>
      </w:r>
      <w:r w:rsidRPr="009F2455">
        <w:t>r</w:t>
      </w:r>
      <w:r w:rsidRPr="009F2455">
        <w:rPr>
          <w:spacing w:val="2"/>
        </w:rPr>
        <w:t>a</w:t>
      </w:r>
      <w:r w:rsidRPr="009F2455">
        <w:rPr>
          <w:spacing w:val="-3"/>
        </w:rPr>
        <w:t>m</w:t>
      </w:r>
      <w:r w:rsidRPr="009F2455">
        <w:rPr>
          <w:spacing w:val="1"/>
        </w:rPr>
        <w:t>a</w:t>
      </w:r>
      <w:r w:rsidRPr="009F2455">
        <w:rPr>
          <w:spacing w:val="-1"/>
        </w:rPr>
        <w:t>yac</w:t>
      </w:r>
      <w:r w:rsidRPr="009F2455">
        <w:rPr>
          <w:spacing w:val="1"/>
        </w:rPr>
        <w:t>a</w:t>
      </w:r>
      <w:r w:rsidRPr="009F2455">
        <w:rPr>
          <w:spacing w:val="-1"/>
        </w:rPr>
        <w:t>k</w:t>
      </w:r>
      <w:r w:rsidRPr="009F2455">
        <w:t>ları</w:t>
      </w:r>
      <w:r w:rsidRPr="009F2455">
        <w:rPr>
          <w:spacing w:val="1"/>
        </w:rPr>
        <w:t>n</w:t>
      </w:r>
      <w:r w:rsidRPr="009F2455">
        <w:t xml:space="preserve">ın </w:t>
      </w:r>
      <w:r w:rsidRPr="009F2455">
        <w:rPr>
          <w:spacing w:val="-1"/>
        </w:rPr>
        <w:t>a</w:t>
      </w:r>
      <w:r w:rsidRPr="009F2455">
        <w:rPr>
          <w:spacing w:val="1"/>
        </w:rPr>
        <w:t>n</w:t>
      </w:r>
      <w:r w:rsidRPr="009F2455">
        <w:t>la</w:t>
      </w:r>
      <w:r w:rsidRPr="009F2455">
        <w:rPr>
          <w:spacing w:val="-1"/>
        </w:rPr>
        <w:t>ş</w:t>
      </w:r>
      <w:r w:rsidRPr="009F2455">
        <w:t>ı</w:t>
      </w:r>
      <w:r w:rsidRPr="009F2455">
        <w:rPr>
          <w:spacing w:val="1"/>
        </w:rPr>
        <w:t>l</w:t>
      </w:r>
      <w:r w:rsidRPr="009F2455">
        <w:rPr>
          <w:spacing w:val="-3"/>
        </w:rPr>
        <w:t>m</w:t>
      </w:r>
      <w:r w:rsidRPr="009F2455">
        <w:rPr>
          <w:spacing w:val="-1"/>
        </w:rPr>
        <w:t>a</w:t>
      </w:r>
      <w:r w:rsidRPr="009F2455">
        <w:t>sı</w:t>
      </w:r>
      <w:r w:rsidRPr="009F2455">
        <w:rPr>
          <w:spacing w:val="1"/>
        </w:rPr>
        <w:t xml:space="preserve"> h</w:t>
      </w:r>
      <w:r w:rsidRPr="009F2455">
        <w:rPr>
          <w:spacing w:val="-1"/>
        </w:rPr>
        <w:t>â</w:t>
      </w:r>
      <w:r w:rsidRPr="009F2455">
        <w:t>l</w:t>
      </w:r>
      <w:r w:rsidRPr="009F2455">
        <w:rPr>
          <w:spacing w:val="1"/>
        </w:rPr>
        <w:t>i</w:t>
      </w:r>
      <w:r w:rsidRPr="009F2455">
        <w:rPr>
          <w:spacing w:val="-1"/>
        </w:rPr>
        <w:t>n</w:t>
      </w:r>
      <w:r w:rsidRPr="009F2455">
        <w:rPr>
          <w:spacing w:val="1"/>
        </w:rPr>
        <w:t>d</w:t>
      </w:r>
      <w:r w:rsidRPr="009F2455">
        <w:rPr>
          <w:spacing w:val="-1"/>
        </w:rPr>
        <w:t>e</w:t>
      </w:r>
      <w:r w:rsidRPr="009F2455">
        <w:t>, şir</w:t>
      </w:r>
      <w:r w:rsidRPr="009F2455">
        <w:rPr>
          <w:spacing w:val="-1"/>
        </w:rPr>
        <w:t>ke</w:t>
      </w:r>
      <w:r w:rsidRPr="009F2455">
        <w:t>t, te</w:t>
      </w:r>
      <w:r w:rsidRPr="009F2455">
        <w:rPr>
          <w:spacing w:val="-4"/>
        </w:rPr>
        <w:t>m</w:t>
      </w:r>
      <w:r w:rsidRPr="009F2455">
        <w:t>i</w:t>
      </w:r>
      <w:r w:rsidRPr="009F2455">
        <w:rPr>
          <w:spacing w:val="1"/>
        </w:rPr>
        <w:t>n</w:t>
      </w:r>
      <w:r w:rsidRPr="009F2455">
        <w:rPr>
          <w:spacing w:val="-1"/>
        </w:rPr>
        <w:t>a</w:t>
      </w:r>
      <w:r w:rsidRPr="009F2455">
        <w:t xml:space="preserve">t </w:t>
      </w:r>
      <w:r w:rsidRPr="009F2455">
        <w:rPr>
          <w:spacing w:val="-1"/>
        </w:rPr>
        <w:t>g</w:t>
      </w:r>
      <w:r w:rsidRPr="009F2455">
        <w:rPr>
          <w:spacing w:val="1"/>
        </w:rPr>
        <w:t>ö</w:t>
      </w:r>
      <w:r w:rsidRPr="009F2455">
        <w:t>st</w:t>
      </w:r>
      <w:r w:rsidRPr="009F2455">
        <w:rPr>
          <w:spacing w:val="-1"/>
        </w:rPr>
        <w:t>e</w:t>
      </w:r>
      <w:r w:rsidRPr="009F2455">
        <w:t>r</w:t>
      </w:r>
      <w:r w:rsidRPr="009F2455">
        <w:rPr>
          <w:spacing w:val="-1"/>
        </w:rPr>
        <w:t>me</w:t>
      </w:r>
      <w:r w:rsidRPr="009F2455">
        <w:t xml:space="preserve">k </w:t>
      </w:r>
      <w:r w:rsidRPr="009F2455">
        <w:rPr>
          <w:spacing w:val="-1"/>
        </w:rPr>
        <w:t>ye</w:t>
      </w:r>
      <w:r w:rsidRPr="009F2455">
        <w:t>ri</w:t>
      </w:r>
      <w:r w:rsidRPr="009F2455">
        <w:rPr>
          <w:spacing w:val="1"/>
        </w:rPr>
        <w:t>n</w:t>
      </w:r>
      <w:r w:rsidRPr="009F2455">
        <w:t xml:space="preserve">e </w:t>
      </w:r>
      <w:r w:rsidRPr="009F2455">
        <w:rPr>
          <w:spacing w:val="1"/>
        </w:rPr>
        <w:t>bo</w:t>
      </w:r>
      <w:r w:rsidRPr="009F2455">
        <w:t>r</w:t>
      </w:r>
      <w:r w:rsidRPr="009F2455">
        <w:rPr>
          <w:spacing w:val="-1"/>
        </w:rPr>
        <w:t>c</w:t>
      </w:r>
      <w:r w:rsidRPr="009F2455">
        <w:t xml:space="preserve">u </w:t>
      </w:r>
      <w:r w:rsidRPr="009F2455">
        <w:rPr>
          <w:spacing w:val="1"/>
        </w:rPr>
        <w:t>öd</w:t>
      </w:r>
      <w:r w:rsidRPr="009F2455">
        <w:rPr>
          <w:spacing w:val="-1"/>
        </w:rPr>
        <w:t>e</w:t>
      </w:r>
      <w:r w:rsidRPr="009F2455">
        <w:rPr>
          <w:spacing w:val="-4"/>
        </w:rPr>
        <w:t>y</w:t>
      </w:r>
      <w:r w:rsidRPr="009F2455">
        <w:rPr>
          <w:spacing w:val="-1"/>
        </w:rPr>
        <w:t>e</w:t>
      </w:r>
      <w:r w:rsidRPr="009F2455">
        <w:rPr>
          <w:spacing w:val="1"/>
        </w:rPr>
        <w:t>b</w:t>
      </w:r>
      <w:r w:rsidRPr="009F2455">
        <w:t>i</w:t>
      </w:r>
      <w:r w:rsidRPr="009F2455">
        <w:rPr>
          <w:spacing w:val="1"/>
        </w:rPr>
        <w:t>l</w:t>
      </w:r>
      <w:r w:rsidR="009F2455">
        <w:t>ir.</w:t>
      </w:r>
    </w:p>
    <w:p w:rsidR="007934DB" w:rsidRPr="00775799" w:rsidRDefault="007934DB" w:rsidP="007934DB">
      <w:pPr>
        <w:spacing w:after="0" w:line="217" w:lineRule="exact"/>
        <w:ind w:left="2" w:right="-20"/>
      </w:pPr>
    </w:p>
    <w:p w:rsidR="007934DB" w:rsidRPr="00775799" w:rsidRDefault="007934DB" w:rsidP="007934DB">
      <w:pPr>
        <w:spacing w:after="0" w:line="217" w:lineRule="exact"/>
        <w:ind w:left="2" w:right="-20"/>
      </w:pPr>
    </w:p>
    <w:p w:rsidR="007934DB" w:rsidRPr="00775799" w:rsidRDefault="007934DB" w:rsidP="007934DB">
      <w:pPr>
        <w:spacing w:after="0" w:line="217" w:lineRule="exact"/>
        <w:ind w:left="2" w:right="-20"/>
      </w:pPr>
    </w:p>
    <w:p w:rsidR="007934DB" w:rsidRPr="00775799" w:rsidRDefault="007934DB" w:rsidP="009F2455">
      <w:pPr>
        <w:spacing w:after="0" w:line="217" w:lineRule="exact"/>
        <w:ind w:right="-20"/>
      </w:pPr>
    </w:p>
    <w:p w:rsidR="007934DB" w:rsidRPr="00775799" w:rsidRDefault="007934DB" w:rsidP="007934DB">
      <w:pPr>
        <w:spacing w:after="0" w:line="217" w:lineRule="exact"/>
        <w:ind w:right="-20"/>
      </w:pPr>
    </w:p>
    <w:p w:rsidR="007934DB" w:rsidRPr="00775799" w:rsidRDefault="007934DB" w:rsidP="007934DB">
      <w:pPr>
        <w:spacing w:after="0" w:line="217" w:lineRule="exact"/>
        <w:ind w:left="2" w:right="-20"/>
      </w:pPr>
    </w:p>
    <w:p w:rsidR="007934DB" w:rsidRPr="00775799" w:rsidRDefault="007934DB" w:rsidP="007934DB">
      <w:pPr>
        <w:pStyle w:val="ListeParagraf"/>
        <w:ind w:left="0"/>
        <w:jc w:val="center"/>
      </w:pPr>
      <w:proofErr w:type="gramStart"/>
      <w:r w:rsidRPr="00775799">
        <w:t>…………………………</w:t>
      </w:r>
      <w:r>
        <w:t>………….</w:t>
      </w:r>
      <w:proofErr w:type="gramEnd"/>
      <w:r>
        <w:t>(Ticaret Sicili Müdürlüğü)</w:t>
      </w:r>
    </w:p>
    <w:p w:rsidR="007934DB" w:rsidRPr="00775799" w:rsidRDefault="007934DB" w:rsidP="007934DB">
      <w:pPr>
        <w:pStyle w:val="ListeParagraf"/>
        <w:ind w:left="0"/>
        <w:jc w:val="center"/>
      </w:pPr>
      <w:r>
        <w:t xml:space="preserve">Ticaret Sicil No: </w:t>
      </w:r>
      <w:proofErr w:type="gramStart"/>
      <w:r>
        <w:t>…………………….</w:t>
      </w:r>
      <w:proofErr w:type="gramEnd"/>
    </w:p>
    <w:p w:rsidR="007934DB" w:rsidRPr="00775799" w:rsidRDefault="007934DB" w:rsidP="007934DB">
      <w:pPr>
        <w:pStyle w:val="ListeParagraf"/>
        <w:ind w:left="0"/>
        <w:jc w:val="center"/>
      </w:pPr>
      <w:r w:rsidRPr="00775799">
        <w:t>Ticaret Unvanı</w:t>
      </w:r>
    </w:p>
    <w:p w:rsidR="007934DB" w:rsidRPr="00775799" w:rsidRDefault="007934DB" w:rsidP="007934DB">
      <w:pPr>
        <w:pStyle w:val="ListeParagraf"/>
        <w:ind w:left="0"/>
        <w:jc w:val="center"/>
      </w:pPr>
      <w:proofErr w:type="gramStart"/>
      <w:r w:rsidRPr="00775799">
        <w:t>………………………………………………………………………….</w:t>
      </w:r>
      <w:proofErr w:type="gramEnd"/>
    </w:p>
    <w:p w:rsidR="007934DB" w:rsidRPr="00775799" w:rsidRDefault="007934DB" w:rsidP="007934DB">
      <w:pPr>
        <w:pStyle w:val="ListeParagraf"/>
        <w:ind w:left="0"/>
        <w:jc w:val="center"/>
      </w:pPr>
      <w:proofErr w:type="gramStart"/>
      <w:r w:rsidRPr="00775799">
        <w:t>………………………</w:t>
      </w:r>
      <w:r>
        <w:t>…………………………………………………………………………………</w:t>
      </w:r>
      <w:proofErr w:type="gramEnd"/>
    </w:p>
    <w:p w:rsidR="007934DB" w:rsidRPr="00775799" w:rsidRDefault="007934DB" w:rsidP="007934DB">
      <w:pPr>
        <w:pStyle w:val="ListeParagraf"/>
        <w:ind w:left="0"/>
        <w:jc w:val="both"/>
      </w:pPr>
      <w:r w:rsidRPr="00775799">
        <w:t xml:space="preserve">Ticari Adresi: </w:t>
      </w:r>
      <w:proofErr w:type="gramStart"/>
      <w:r w:rsidRPr="00775799">
        <w:t>……………</w:t>
      </w:r>
      <w:r>
        <w:t>………………………………………………………………………………</w:t>
      </w:r>
      <w:proofErr w:type="gramEnd"/>
    </w:p>
    <w:p w:rsidR="007934DB" w:rsidRPr="00775799" w:rsidRDefault="007934DB" w:rsidP="007934DB">
      <w:pPr>
        <w:pStyle w:val="ListeParagraf"/>
        <w:ind w:left="0"/>
        <w:jc w:val="both"/>
      </w:pPr>
      <w:r w:rsidRPr="00775799">
        <w:t>Bölünm</w:t>
      </w:r>
      <w:r>
        <w:t>eden Dolayı Alacaklılara Çağrı,</w:t>
      </w:r>
    </w:p>
    <w:p w:rsidR="007934DB" w:rsidRPr="00775799" w:rsidRDefault="007934DB" w:rsidP="007934DB">
      <w:pPr>
        <w:pStyle w:val="ListeParagraf"/>
        <w:ind w:left="0"/>
        <w:jc w:val="both"/>
      </w:pPr>
      <w:r w:rsidRPr="00775799">
        <w:t>Yukarıda bilgileri yazılı şirketimiz</w:t>
      </w:r>
      <w:proofErr w:type="gramStart"/>
      <w:r w:rsidRPr="00775799">
        <w:t>……</w:t>
      </w:r>
      <w:proofErr w:type="gramEnd"/>
      <w:r w:rsidRPr="00775799">
        <w:t>/……/………</w:t>
      </w:r>
      <w:proofErr w:type="spellStart"/>
      <w:r w:rsidRPr="00775799">
        <w:t>tarihliYönetim</w:t>
      </w:r>
      <w:proofErr w:type="spellEnd"/>
      <w:r w:rsidRPr="00775799">
        <w:t xml:space="preserve"> Kurulu Kararı/</w:t>
      </w:r>
      <w:proofErr w:type="spellStart"/>
      <w:r w:rsidRPr="00775799">
        <w:t>Kararçerçevesinde</w:t>
      </w:r>
      <w:proofErr w:type="spellEnd"/>
      <w:r w:rsidRPr="00775799">
        <w:t xml:space="preserve"> </w:t>
      </w:r>
      <w:proofErr w:type="spellStart"/>
      <w:r w:rsidRPr="00775799">
        <w:t>devralanşirket</w:t>
      </w:r>
      <w:proofErr w:type="spellEnd"/>
      <w:r w:rsidRPr="00775799">
        <w:t xml:space="preserve"> olarak bilgileri aşağıya çıkarılan şirket(</w:t>
      </w:r>
      <w:proofErr w:type="spellStart"/>
      <w:r w:rsidRPr="00775799">
        <w:t>ler</w:t>
      </w:r>
      <w:proofErr w:type="spellEnd"/>
      <w:r w:rsidRPr="00775799">
        <w:t>) ile Türk Ticaret Kanunu’nun ilgili maddelerine istinaden bölünm</w:t>
      </w:r>
      <w:r>
        <w:t xml:space="preserve">e işlemi gerçekleştirecektir.  </w:t>
      </w:r>
    </w:p>
    <w:p w:rsidR="007934DB" w:rsidRPr="00775799" w:rsidRDefault="007934DB" w:rsidP="007934DB">
      <w:pPr>
        <w:pStyle w:val="ListeParagraf"/>
        <w:ind w:left="0"/>
        <w:jc w:val="both"/>
      </w:pPr>
      <w:r w:rsidRPr="00775799">
        <w:t xml:space="preserve">Şirketimiz alacaklılarının ellerindeki belgelerle birlikte; bu ilanın üçüncü defa yayımlanmasından itibaren en geç üç ay içerisinde </w:t>
      </w:r>
      <w:proofErr w:type="gramStart"/>
      <w:r w:rsidRPr="00775799">
        <w:t>…………………………………..……………………………..……………………………………………..</w:t>
      </w:r>
      <w:proofErr w:type="gramEnd"/>
      <w:r w:rsidRPr="00775799">
        <w:t>adresine müracaatla alacaklarının teminata bağlanmasını isteyebilecekleri 6102 sayılı Türk Ticaret Kanunu’nun 174 ve 175 inci maddeleri gereğince ilan olunur.</w:t>
      </w:r>
    </w:p>
    <w:p w:rsidR="007934DB" w:rsidRPr="00775799" w:rsidRDefault="007934DB" w:rsidP="007934DB">
      <w:pPr>
        <w:pStyle w:val="ListeParagraf"/>
        <w:ind w:left="5664"/>
        <w:jc w:val="center"/>
      </w:pPr>
    </w:p>
    <w:p w:rsidR="007934DB" w:rsidRPr="00775799" w:rsidRDefault="007934DB" w:rsidP="007934DB">
      <w:pPr>
        <w:rPr>
          <w:u w:val="single"/>
        </w:rPr>
      </w:pPr>
      <w:proofErr w:type="spellStart"/>
      <w:r w:rsidRPr="00775799">
        <w:rPr>
          <w:u w:val="single"/>
        </w:rPr>
        <w:t>BölünenŞirket</w:t>
      </w:r>
      <w:proofErr w:type="spellEnd"/>
      <w:r w:rsidRPr="00775799">
        <w:rPr>
          <w:u w:val="single"/>
        </w:rPr>
        <w:t>/</w:t>
      </w:r>
      <w:proofErr w:type="spellStart"/>
      <w:r w:rsidRPr="00775799">
        <w:rPr>
          <w:u w:val="single"/>
        </w:rPr>
        <w:t>lerinBilgileri</w:t>
      </w:r>
      <w:proofErr w:type="spellEnd"/>
    </w:p>
    <w:p w:rsidR="007934DB" w:rsidRPr="00775799" w:rsidRDefault="007934DB" w:rsidP="007934DB">
      <w:pPr>
        <w:spacing w:after="0"/>
      </w:pPr>
      <w:r w:rsidRPr="00775799">
        <w:t xml:space="preserve">Ticaret Sicili Müdürlüğü: </w:t>
      </w:r>
      <w:proofErr w:type="gramStart"/>
      <w:r w:rsidRPr="00775799">
        <w:t>……………………..</w:t>
      </w:r>
      <w:proofErr w:type="gramEnd"/>
    </w:p>
    <w:p w:rsidR="007934DB" w:rsidRPr="00775799" w:rsidRDefault="007934DB" w:rsidP="007934DB">
      <w:pPr>
        <w:spacing w:after="0"/>
      </w:pPr>
      <w:r w:rsidRPr="00775799">
        <w:t>Ticaret Sicili Numarası</w:t>
      </w:r>
      <w:proofErr w:type="gramStart"/>
      <w:r w:rsidRPr="00775799">
        <w:t>:………………………….</w:t>
      </w:r>
      <w:proofErr w:type="gramEnd"/>
    </w:p>
    <w:p w:rsidR="007934DB" w:rsidRPr="00775799" w:rsidRDefault="007934DB" w:rsidP="007934DB">
      <w:pPr>
        <w:spacing w:after="0"/>
      </w:pPr>
      <w:r w:rsidRPr="00775799">
        <w:t>Ticaret Unvanı</w:t>
      </w:r>
      <w:proofErr w:type="gramStart"/>
      <w:r w:rsidRPr="00775799">
        <w:t>:……………………………………………………………………………………</w:t>
      </w:r>
      <w:proofErr w:type="gramEnd"/>
    </w:p>
    <w:p w:rsidR="007934DB" w:rsidRPr="00775799" w:rsidRDefault="007934DB" w:rsidP="007934DB"/>
    <w:p w:rsidR="007934DB" w:rsidRPr="00775799" w:rsidRDefault="007934DB" w:rsidP="007934DB">
      <w:pPr>
        <w:pStyle w:val="ListeParagraf"/>
        <w:ind w:left="5664"/>
      </w:pPr>
      <w:r w:rsidRPr="00775799">
        <w:t>Adı – Soyadı</w:t>
      </w:r>
    </w:p>
    <w:p w:rsidR="007934DB" w:rsidRPr="00775799" w:rsidRDefault="007934DB" w:rsidP="007934DB">
      <w:r w:rsidRPr="00775799">
        <w:tab/>
      </w:r>
      <w:r w:rsidRPr="00775799">
        <w:tab/>
      </w:r>
      <w:r w:rsidRPr="00775799">
        <w:tab/>
      </w:r>
      <w:r w:rsidRPr="00775799">
        <w:tab/>
      </w:r>
      <w:r w:rsidRPr="00775799">
        <w:tab/>
      </w:r>
      <w:r w:rsidRPr="00775799">
        <w:tab/>
      </w:r>
      <w:r w:rsidRPr="00775799">
        <w:tab/>
      </w:r>
      <w:r w:rsidRPr="00775799">
        <w:tab/>
      </w:r>
      <w:r w:rsidRPr="00775799">
        <w:tab/>
        <w:t xml:space="preserve">Şirket Yetkilisi/Yetkilileri </w:t>
      </w:r>
      <w:r w:rsidRPr="00775799">
        <w:tab/>
      </w:r>
      <w:r w:rsidRPr="00775799">
        <w:tab/>
      </w:r>
      <w:r w:rsidRPr="00775799">
        <w:tab/>
      </w:r>
      <w:r w:rsidRPr="00775799">
        <w:tab/>
      </w:r>
      <w:r w:rsidRPr="00775799">
        <w:tab/>
      </w:r>
      <w:r w:rsidRPr="00775799">
        <w:tab/>
      </w:r>
      <w:r w:rsidRPr="00775799">
        <w:tab/>
      </w:r>
      <w:r w:rsidRPr="00775799">
        <w:tab/>
      </w:r>
      <w:r w:rsidRPr="00775799">
        <w:tab/>
        <w:t>Kaşe – İmza</w:t>
      </w:r>
    </w:p>
    <w:p w:rsidR="007934DB" w:rsidRPr="00775799" w:rsidRDefault="007934DB" w:rsidP="007934DB">
      <w:pPr>
        <w:spacing w:after="120" w:line="240" w:lineRule="auto"/>
        <w:jc w:val="both"/>
      </w:pPr>
    </w:p>
    <w:p w:rsidR="007934DB" w:rsidRPr="00775799" w:rsidRDefault="007934DB" w:rsidP="007934DB">
      <w:pPr>
        <w:spacing w:after="120" w:line="240" w:lineRule="auto"/>
        <w:jc w:val="both"/>
      </w:pPr>
    </w:p>
    <w:p w:rsidR="007934DB" w:rsidRPr="00775799" w:rsidRDefault="007934DB" w:rsidP="007934DB">
      <w:pPr>
        <w:spacing w:after="120" w:line="240" w:lineRule="auto"/>
        <w:jc w:val="both"/>
      </w:pPr>
      <w:r w:rsidRPr="00775799">
        <w:t>Önemli Notlar: (</w:t>
      </w:r>
      <w:r w:rsidRPr="00775799">
        <w:rPr>
          <w:b/>
          <w:bCs/>
        </w:rPr>
        <w:t>İlan Metnini Hazırlarken Kırmızı İle Yazılı Bölümleri Siliniz ve İlan Metnini Şirketin Antetli Kâğıdına Yazınız</w:t>
      </w:r>
      <w:r w:rsidRPr="00775799">
        <w:t>)</w:t>
      </w:r>
    </w:p>
    <w:p w:rsidR="007934DB" w:rsidRPr="00775799" w:rsidRDefault="007934DB" w:rsidP="007934DB">
      <w:pPr>
        <w:spacing w:after="0" w:line="217" w:lineRule="exact"/>
        <w:ind w:left="2" w:right="-20"/>
      </w:pPr>
      <w:r w:rsidRPr="00775799">
        <w:rPr>
          <w:b/>
          <w:bCs/>
          <w:spacing w:val="3"/>
          <w:position w:val="-1"/>
        </w:rPr>
        <w:t>M</w:t>
      </w:r>
      <w:r w:rsidRPr="00775799">
        <w:rPr>
          <w:b/>
          <w:bCs/>
          <w:position w:val="-1"/>
        </w:rPr>
        <w:t>A</w:t>
      </w:r>
      <w:r w:rsidRPr="00775799">
        <w:rPr>
          <w:b/>
          <w:bCs/>
          <w:spacing w:val="-1"/>
          <w:position w:val="-1"/>
        </w:rPr>
        <w:t>D</w:t>
      </w:r>
      <w:r w:rsidRPr="00775799">
        <w:rPr>
          <w:b/>
          <w:bCs/>
          <w:position w:val="-1"/>
        </w:rPr>
        <w:t>DE</w:t>
      </w:r>
      <w:r w:rsidRPr="00775799">
        <w:rPr>
          <w:b/>
          <w:bCs/>
          <w:spacing w:val="-1"/>
          <w:position w:val="-1"/>
        </w:rPr>
        <w:t>1</w:t>
      </w:r>
      <w:r w:rsidRPr="00775799">
        <w:rPr>
          <w:b/>
          <w:bCs/>
          <w:spacing w:val="1"/>
          <w:position w:val="-1"/>
        </w:rPr>
        <w:t>7</w:t>
      </w:r>
      <w:r w:rsidRPr="00775799">
        <w:rPr>
          <w:b/>
          <w:bCs/>
          <w:spacing w:val="2"/>
          <w:position w:val="-1"/>
        </w:rPr>
        <w:t>4</w:t>
      </w:r>
      <w:r w:rsidRPr="00775799">
        <w:rPr>
          <w:position w:val="-1"/>
        </w:rPr>
        <w:t>-</w:t>
      </w:r>
      <w:r w:rsidRPr="00775799">
        <w:rPr>
          <w:spacing w:val="-2"/>
          <w:position w:val="-1"/>
        </w:rPr>
        <w:t>(</w:t>
      </w:r>
      <w:r w:rsidRPr="00775799">
        <w:rPr>
          <w:spacing w:val="1"/>
          <w:position w:val="-1"/>
        </w:rPr>
        <w:t>1</w:t>
      </w:r>
      <w:r w:rsidRPr="00775799">
        <w:rPr>
          <w:position w:val="-1"/>
        </w:rPr>
        <w:t>)</w:t>
      </w:r>
      <w:proofErr w:type="gramStart"/>
      <w:r w:rsidRPr="00775799">
        <w:rPr>
          <w:b/>
          <w:bCs/>
          <w:position w:val="-1"/>
          <w:u w:val="single"/>
        </w:rPr>
        <w:t>B</w:t>
      </w:r>
      <w:r w:rsidRPr="00775799">
        <w:rPr>
          <w:b/>
          <w:bCs/>
          <w:spacing w:val="1"/>
          <w:position w:val="-1"/>
          <w:u w:val="single"/>
        </w:rPr>
        <w:t>ö</w:t>
      </w:r>
      <w:r w:rsidRPr="00775799">
        <w:rPr>
          <w:b/>
          <w:bCs/>
          <w:spacing w:val="-2"/>
          <w:position w:val="-1"/>
          <w:u w:val="single"/>
        </w:rPr>
        <w:t>l</w:t>
      </w:r>
      <w:r w:rsidRPr="00775799">
        <w:rPr>
          <w:b/>
          <w:bCs/>
          <w:spacing w:val="1"/>
          <w:position w:val="-1"/>
          <w:u w:val="single"/>
        </w:rPr>
        <w:t>ün</w:t>
      </w:r>
      <w:r w:rsidRPr="00775799">
        <w:rPr>
          <w:b/>
          <w:bCs/>
          <w:spacing w:val="-3"/>
          <w:position w:val="-1"/>
          <w:u w:val="single"/>
        </w:rPr>
        <w:t>m</w:t>
      </w:r>
      <w:r w:rsidRPr="00775799">
        <w:rPr>
          <w:b/>
          <w:bCs/>
          <w:spacing w:val="1"/>
          <w:position w:val="-1"/>
          <w:u w:val="single"/>
        </w:rPr>
        <w:t>e</w:t>
      </w:r>
      <w:r w:rsidRPr="00775799">
        <w:rPr>
          <w:b/>
          <w:bCs/>
          <w:spacing w:val="-4"/>
          <w:position w:val="-1"/>
          <w:u w:val="single"/>
        </w:rPr>
        <w:t>y</w:t>
      </w:r>
      <w:r w:rsidRPr="00775799">
        <w:rPr>
          <w:b/>
          <w:bCs/>
          <w:position w:val="-1"/>
          <w:u w:val="single"/>
        </w:rPr>
        <w:t>e</w:t>
      </w:r>
      <w:r w:rsidRPr="00775799">
        <w:rPr>
          <w:b/>
          <w:bCs/>
          <w:spacing w:val="-1"/>
          <w:position w:val="-1"/>
          <w:u w:val="single"/>
        </w:rPr>
        <w:t>k</w:t>
      </w:r>
      <w:r w:rsidRPr="00775799">
        <w:rPr>
          <w:b/>
          <w:bCs/>
          <w:spacing w:val="1"/>
          <w:position w:val="-1"/>
          <w:u w:val="single"/>
        </w:rPr>
        <w:t>a</w:t>
      </w:r>
      <w:r w:rsidRPr="00775799">
        <w:rPr>
          <w:b/>
          <w:bCs/>
          <w:position w:val="-1"/>
          <w:u w:val="single"/>
        </w:rPr>
        <w:t>t</w:t>
      </w:r>
      <w:r w:rsidRPr="00775799">
        <w:rPr>
          <w:b/>
          <w:bCs/>
          <w:spacing w:val="1"/>
          <w:position w:val="-1"/>
          <w:u w:val="single"/>
        </w:rPr>
        <w:t>ı</w:t>
      </w:r>
      <w:r w:rsidRPr="00775799">
        <w:rPr>
          <w:b/>
          <w:bCs/>
          <w:position w:val="-1"/>
          <w:u w:val="single"/>
        </w:rPr>
        <w:t>lanşir</w:t>
      </w:r>
      <w:r w:rsidRPr="00775799">
        <w:rPr>
          <w:b/>
          <w:bCs/>
          <w:spacing w:val="-1"/>
          <w:position w:val="-1"/>
          <w:u w:val="single"/>
        </w:rPr>
        <w:t>ke</w:t>
      </w:r>
      <w:r w:rsidRPr="00775799">
        <w:rPr>
          <w:b/>
          <w:bCs/>
          <w:position w:val="-1"/>
          <w:u w:val="single"/>
        </w:rPr>
        <w:t>t</w:t>
      </w:r>
      <w:r w:rsidRPr="00775799">
        <w:rPr>
          <w:b/>
          <w:bCs/>
          <w:spacing w:val="1"/>
          <w:position w:val="-1"/>
          <w:u w:val="single"/>
        </w:rPr>
        <w:t>l</w:t>
      </w:r>
      <w:r w:rsidRPr="00775799">
        <w:rPr>
          <w:b/>
          <w:bCs/>
          <w:spacing w:val="-1"/>
          <w:position w:val="-1"/>
          <w:u w:val="single"/>
        </w:rPr>
        <w:t>e</w:t>
      </w:r>
      <w:r w:rsidRPr="00775799">
        <w:rPr>
          <w:b/>
          <w:bCs/>
          <w:position w:val="-1"/>
          <w:u w:val="single"/>
        </w:rPr>
        <w:t>rin</w:t>
      </w:r>
      <w:r w:rsidRPr="00775799">
        <w:rPr>
          <w:b/>
          <w:bCs/>
          <w:spacing w:val="-1"/>
          <w:position w:val="-1"/>
          <w:u w:val="single"/>
        </w:rPr>
        <w:t>a</w:t>
      </w:r>
      <w:r w:rsidRPr="00775799">
        <w:rPr>
          <w:b/>
          <w:bCs/>
          <w:position w:val="-1"/>
          <w:u w:val="single"/>
        </w:rPr>
        <w:t>la</w:t>
      </w:r>
      <w:r w:rsidRPr="00775799">
        <w:rPr>
          <w:b/>
          <w:bCs/>
          <w:spacing w:val="-1"/>
          <w:position w:val="-1"/>
          <w:u w:val="single"/>
        </w:rPr>
        <w:t>cak</w:t>
      </w:r>
      <w:r w:rsidRPr="00775799">
        <w:rPr>
          <w:b/>
          <w:bCs/>
          <w:position w:val="-1"/>
          <w:u w:val="single"/>
        </w:rPr>
        <w:t>l</w:t>
      </w:r>
      <w:r w:rsidRPr="00775799">
        <w:rPr>
          <w:b/>
          <w:bCs/>
          <w:spacing w:val="1"/>
          <w:position w:val="-1"/>
          <w:u w:val="single"/>
        </w:rPr>
        <w:t>ı</w:t>
      </w:r>
      <w:r w:rsidRPr="00775799">
        <w:rPr>
          <w:b/>
          <w:bCs/>
          <w:position w:val="-1"/>
          <w:u w:val="single"/>
        </w:rPr>
        <w:t>ları,</w:t>
      </w:r>
      <w:r w:rsidRPr="00775799">
        <w:rPr>
          <w:b/>
          <w:bCs/>
          <w:spacing w:val="-2"/>
          <w:position w:val="-1"/>
          <w:u w:val="single"/>
        </w:rPr>
        <w:t>T</w:t>
      </w:r>
      <w:r w:rsidRPr="00775799">
        <w:rPr>
          <w:b/>
          <w:bCs/>
          <w:spacing w:val="1"/>
          <w:position w:val="-1"/>
          <w:u w:val="single"/>
        </w:rPr>
        <w:t>ü</w:t>
      </w:r>
      <w:r w:rsidRPr="00775799">
        <w:rPr>
          <w:b/>
          <w:bCs/>
          <w:position w:val="-1"/>
          <w:u w:val="single"/>
        </w:rPr>
        <w:t>r</w:t>
      </w:r>
      <w:r w:rsidRPr="00775799">
        <w:rPr>
          <w:b/>
          <w:bCs/>
          <w:spacing w:val="1"/>
          <w:position w:val="-1"/>
          <w:u w:val="single"/>
        </w:rPr>
        <w:t>k</w:t>
      </w:r>
      <w:r w:rsidRPr="00775799">
        <w:rPr>
          <w:b/>
          <w:bCs/>
          <w:position w:val="-1"/>
          <w:u w:val="single"/>
        </w:rPr>
        <w:t>i</w:t>
      </w:r>
      <w:r w:rsidRPr="00775799">
        <w:rPr>
          <w:b/>
          <w:bCs/>
          <w:spacing w:val="-1"/>
          <w:position w:val="-1"/>
          <w:u w:val="single"/>
        </w:rPr>
        <w:t>y</w:t>
      </w:r>
      <w:r w:rsidRPr="00775799">
        <w:rPr>
          <w:b/>
          <w:bCs/>
          <w:position w:val="-1"/>
          <w:u w:val="single"/>
        </w:rPr>
        <w:t>e</w:t>
      </w:r>
      <w:r w:rsidRPr="00775799">
        <w:rPr>
          <w:b/>
          <w:bCs/>
          <w:spacing w:val="-2"/>
          <w:position w:val="-1"/>
          <w:u w:val="single"/>
        </w:rPr>
        <w:t>T</w:t>
      </w:r>
      <w:r w:rsidRPr="00775799">
        <w:rPr>
          <w:b/>
          <w:bCs/>
          <w:spacing w:val="3"/>
          <w:position w:val="-1"/>
          <w:u w:val="single"/>
        </w:rPr>
        <w:t>i</w:t>
      </w:r>
      <w:r w:rsidRPr="00775799">
        <w:rPr>
          <w:b/>
          <w:bCs/>
          <w:spacing w:val="-1"/>
          <w:position w:val="-1"/>
          <w:u w:val="single"/>
        </w:rPr>
        <w:t>ca</w:t>
      </w:r>
      <w:r w:rsidRPr="00775799">
        <w:rPr>
          <w:b/>
          <w:bCs/>
          <w:position w:val="-1"/>
          <w:u w:val="single"/>
        </w:rPr>
        <w:t>r</w:t>
      </w:r>
      <w:r w:rsidRPr="00775799">
        <w:rPr>
          <w:b/>
          <w:bCs/>
          <w:spacing w:val="-1"/>
          <w:position w:val="-1"/>
          <w:u w:val="single"/>
        </w:rPr>
        <w:t>e</w:t>
      </w:r>
      <w:r w:rsidRPr="00775799">
        <w:rPr>
          <w:b/>
          <w:bCs/>
          <w:position w:val="-1"/>
          <w:u w:val="single"/>
        </w:rPr>
        <w:t>t</w:t>
      </w:r>
      <w:r w:rsidRPr="00775799">
        <w:rPr>
          <w:b/>
          <w:bCs/>
          <w:spacing w:val="1"/>
          <w:position w:val="-1"/>
          <w:u w:val="single"/>
        </w:rPr>
        <w:t>S</w:t>
      </w:r>
      <w:r w:rsidRPr="00775799">
        <w:rPr>
          <w:b/>
          <w:bCs/>
          <w:position w:val="-1"/>
          <w:u w:val="single"/>
        </w:rPr>
        <w:t>icili</w:t>
      </w:r>
      <w:r w:rsidRPr="00775799">
        <w:rPr>
          <w:b/>
          <w:bCs/>
          <w:spacing w:val="-3"/>
          <w:position w:val="-1"/>
          <w:u w:val="single"/>
        </w:rPr>
        <w:t>G</w:t>
      </w:r>
      <w:r w:rsidRPr="00775799">
        <w:rPr>
          <w:b/>
          <w:bCs/>
          <w:spacing w:val="-1"/>
          <w:position w:val="-1"/>
          <w:u w:val="single"/>
        </w:rPr>
        <w:t>aze</w:t>
      </w:r>
      <w:r w:rsidRPr="00775799">
        <w:rPr>
          <w:b/>
          <w:bCs/>
          <w:spacing w:val="3"/>
          <w:position w:val="-1"/>
          <w:u w:val="single"/>
        </w:rPr>
        <w:t>t</w:t>
      </w:r>
      <w:r w:rsidRPr="00775799">
        <w:rPr>
          <w:b/>
          <w:bCs/>
          <w:spacing w:val="-1"/>
          <w:position w:val="-1"/>
          <w:u w:val="single"/>
        </w:rPr>
        <w:t>e</w:t>
      </w:r>
      <w:r w:rsidRPr="00775799">
        <w:rPr>
          <w:b/>
          <w:bCs/>
          <w:position w:val="-1"/>
          <w:u w:val="single"/>
        </w:rPr>
        <w:t>si</w:t>
      </w:r>
      <w:r w:rsidRPr="00775799">
        <w:rPr>
          <w:b/>
          <w:bCs/>
          <w:spacing w:val="1"/>
          <w:position w:val="-1"/>
          <w:u w:val="single"/>
        </w:rPr>
        <w:t>nd</w:t>
      </w:r>
      <w:r w:rsidRPr="00775799">
        <w:rPr>
          <w:b/>
          <w:bCs/>
          <w:spacing w:val="-1"/>
          <w:position w:val="-1"/>
          <w:u w:val="single"/>
        </w:rPr>
        <w:t>e</w:t>
      </w:r>
      <w:proofErr w:type="gramEnd"/>
      <w:r w:rsidRPr="00775799">
        <w:rPr>
          <w:b/>
          <w:bCs/>
          <w:position w:val="-1"/>
          <w:u w:val="single"/>
        </w:rPr>
        <w:t>,</w:t>
      </w:r>
      <w:r w:rsidRPr="00775799">
        <w:rPr>
          <w:b/>
          <w:bCs/>
          <w:spacing w:val="-4"/>
          <w:position w:val="-1"/>
          <w:u w:val="single"/>
        </w:rPr>
        <w:t>y</w:t>
      </w:r>
      <w:r w:rsidRPr="00775799">
        <w:rPr>
          <w:b/>
          <w:bCs/>
          <w:spacing w:val="-1"/>
          <w:position w:val="-1"/>
          <w:u w:val="single"/>
        </w:rPr>
        <w:t>e</w:t>
      </w:r>
      <w:r w:rsidRPr="00775799">
        <w:rPr>
          <w:b/>
          <w:bCs/>
          <w:spacing w:val="1"/>
          <w:position w:val="-1"/>
          <w:u w:val="single"/>
        </w:rPr>
        <w:t>d</w:t>
      </w:r>
      <w:r w:rsidRPr="00775799">
        <w:rPr>
          <w:b/>
          <w:bCs/>
          <w:position w:val="-1"/>
          <w:u w:val="single"/>
        </w:rPr>
        <w:t>iş</w:t>
      </w:r>
      <w:r w:rsidRPr="00775799">
        <w:rPr>
          <w:b/>
          <w:bCs/>
          <w:spacing w:val="-1"/>
          <w:position w:val="-1"/>
          <w:u w:val="single"/>
        </w:rPr>
        <w:t>e</w:t>
      </w:r>
      <w:r w:rsidRPr="00775799">
        <w:rPr>
          <w:b/>
          <w:bCs/>
          <w:position w:val="-1"/>
          <w:u w:val="single"/>
        </w:rPr>
        <w:t>r</w:t>
      </w:r>
      <w:r w:rsidRPr="00775799">
        <w:rPr>
          <w:b/>
          <w:bCs/>
          <w:spacing w:val="-1"/>
          <w:position w:val="-1"/>
          <w:u w:val="single"/>
        </w:rPr>
        <w:t>g</w:t>
      </w:r>
      <w:r w:rsidRPr="00775799">
        <w:rPr>
          <w:b/>
          <w:bCs/>
          <w:spacing w:val="1"/>
          <w:position w:val="-1"/>
          <w:u w:val="single"/>
        </w:rPr>
        <w:t>ü</w:t>
      </w:r>
      <w:r w:rsidRPr="00775799">
        <w:rPr>
          <w:b/>
          <w:bCs/>
          <w:position w:val="-1"/>
          <w:u w:val="single"/>
        </w:rPr>
        <w:t xml:space="preserve">n </w:t>
      </w:r>
      <w:proofErr w:type="spellStart"/>
      <w:r w:rsidRPr="00775799">
        <w:rPr>
          <w:b/>
          <w:bCs/>
          <w:spacing w:val="-1"/>
          <w:u w:val="single"/>
        </w:rPr>
        <w:t>a</w:t>
      </w:r>
      <w:r w:rsidRPr="00775799">
        <w:rPr>
          <w:b/>
          <w:bCs/>
          <w:u w:val="single"/>
        </w:rPr>
        <w:t>r</w:t>
      </w:r>
      <w:r w:rsidRPr="00775799">
        <w:rPr>
          <w:b/>
          <w:bCs/>
          <w:spacing w:val="-1"/>
          <w:u w:val="single"/>
        </w:rPr>
        <w:t>a</w:t>
      </w:r>
      <w:r w:rsidRPr="00775799">
        <w:rPr>
          <w:b/>
          <w:bCs/>
          <w:u w:val="single"/>
        </w:rPr>
        <w:t>l</w:t>
      </w:r>
      <w:r w:rsidRPr="00775799">
        <w:rPr>
          <w:b/>
          <w:bCs/>
          <w:spacing w:val="1"/>
          <w:u w:val="single"/>
        </w:rPr>
        <w:t>ı</w:t>
      </w:r>
      <w:r w:rsidRPr="00775799">
        <w:rPr>
          <w:b/>
          <w:bCs/>
          <w:spacing w:val="-1"/>
          <w:u w:val="single"/>
        </w:rPr>
        <w:t>k</w:t>
      </w:r>
      <w:r w:rsidRPr="00775799">
        <w:rPr>
          <w:b/>
          <w:bCs/>
          <w:u w:val="single"/>
        </w:rPr>
        <w:t>larla</w:t>
      </w:r>
      <w:r w:rsidRPr="00775799">
        <w:rPr>
          <w:b/>
          <w:bCs/>
          <w:spacing w:val="1"/>
          <w:u w:val="single"/>
        </w:rPr>
        <w:t>ü</w:t>
      </w:r>
      <w:r w:rsidRPr="00775799">
        <w:rPr>
          <w:b/>
          <w:bCs/>
          <w:u w:val="single"/>
        </w:rPr>
        <w:t>ç</w:t>
      </w:r>
      <w:r w:rsidRPr="00775799">
        <w:rPr>
          <w:b/>
          <w:bCs/>
          <w:spacing w:val="1"/>
          <w:u w:val="single"/>
        </w:rPr>
        <w:t>de</w:t>
      </w:r>
      <w:r w:rsidRPr="00775799">
        <w:rPr>
          <w:b/>
          <w:bCs/>
          <w:spacing w:val="-2"/>
          <w:u w:val="single"/>
        </w:rPr>
        <w:t>f</w:t>
      </w:r>
      <w:r w:rsidRPr="00775799">
        <w:rPr>
          <w:b/>
          <w:bCs/>
          <w:u w:val="single"/>
        </w:rPr>
        <w:t>a</w:t>
      </w:r>
      <w:r w:rsidRPr="00775799">
        <w:rPr>
          <w:b/>
          <w:bCs/>
          <w:spacing w:val="-1"/>
          <w:u w:val="single"/>
        </w:rPr>
        <w:t>ya</w:t>
      </w:r>
      <w:r w:rsidRPr="00775799">
        <w:rPr>
          <w:b/>
          <w:bCs/>
          <w:spacing w:val="1"/>
          <w:u w:val="single"/>
        </w:rPr>
        <w:t>p</w:t>
      </w:r>
      <w:r w:rsidRPr="00775799">
        <w:rPr>
          <w:b/>
          <w:bCs/>
          <w:u w:val="single"/>
        </w:rPr>
        <w:t>ı</w:t>
      </w:r>
      <w:r w:rsidRPr="00775799">
        <w:rPr>
          <w:b/>
          <w:bCs/>
          <w:spacing w:val="1"/>
          <w:u w:val="single"/>
        </w:rPr>
        <w:t>l</w:t>
      </w:r>
      <w:r w:rsidRPr="00775799">
        <w:rPr>
          <w:b/>
          <w:bCs/>
          <w:spacing w:val="-1"/>
          <w:u w:val="single"/>
        </w:rPr>
        <w:t>ac</w:t>
      </w:r>
      <w:r w:rsidRPr="00775799">
        <w:rPr>
          <w:b/>
          <w:bCs/>
          <w:spacing w:val="1"/>
          <w:u w:val="single"/>
        </w:rPr>
        <w:t>a</w:t>
      </w:r>
      <w:r w:rsidRPr="00775799">
        <w:rPr>
          <w:b/>
          <w:bCs/>
          <w:u w:val="single"/>
        </w:rPr>
        <w:t>ki</w:t>
      </w:r>
      <w:r w:rsidRPr="00775799">
        <w:rPr>
          <w:b/>
          <w:bCs/>
          <w:spacing w:val="1"/>
          <w:u w:val="single"/>
        </w:rPr>
        <w:t>l</w:t>
      </w:r>
      <w:r w:rsidRPr="00775799">
        <w:rPr>
          <w:b/>
          <w:bCs/>
          <w:spacing w:val="-1"/>
          <w:u w:val="single"/>
        </w:rPr>
        <w:t>a</w:t>
      </w:r>
      <w:r w:rsidRPr="00775799">
        <w:rPr>
          <w:b/>
          <w:bCs/>
          <w:spacing w:val="1"/>
          <w:u w:val="single"/>
        </w:rPr>
        <w:t>n</w:t>
      </w:r>
      <w:r w:rsidRPr="00775799">
        <w:rPr>
          <w:b/>
          <w:bCs/>
          <w:u w:val="single"/>
        </w:rPr>
        <w:t>la</w:t>
      </w:r>
      <w:r w:rsidRPr="00775799">
        <w:rPr>
          <w:spacing w:val="-1"/>
        </w:rPr>
        <w:t>v</w:t>
      </w:r>
      <w:r w:rsidRPr="00775799">
        <w:t>es</w:t>
      </w:r>
      <w:r w:rsidRPr="00775799">
        <w:rPr>
          <w:spacing w:val="-1"/>
        </w:rPr>
        <w:t>e</w:t>
      </w:r>
      <w:r w:rsidRPr="00775799">
        <w:rPr>
          <w:spacing w:val="2"/>
        </w:rPr>
        <w:t>r</w:t>
      </w:r>
      <w:r w:rsidRPr="00775799">
        <w:rPr>
          <w:spacing w:val="-1"/>
        </w:rPr>
        <w:t>m</w:t>
      </w:r>
      <w:r w:rsidRPr="00775799">
        <w:rPr>
          <w:spacing w:val="1"/>
        </w:rPr>
        <w:t>a</w:t>
      </w:r>
      <w:r w:rsidRPr="00775799">
        <w:rPr>
          <w:spacing w:val="-1"/>
        </w:rPr>
        <w:t>y</w:t>
      </w:r>
      <w:r w:rsidRPr="00775799">
        <w:t>eşir</w:t>
      </w:r>
      <w:r w:rsidRPr="00775799">
        <w:rPr>
          <w:spacing w:val="1"/>
        </w:rPr>
        <w:t>k</w:t>
      </w:r>
      <w:r w:rsidRPr="00775799">
        <w:rPr>
          <w:spacing w:val="-1"/>
        </w:rPr>
        <w:t>e</w:t>
      </w:r>
      <w:r w:rsidRPr="00775799">
        <w:t>t</w:t>
      </w:r>
      <w:r w:rsidRPr="00775799">
        <w:rPr>
          <w:spacing w:val="1"/>
        </w:rPr>
        <w:t>l</w:t>
      </w:r>
      <w:r w:rsidRPr="00775799">
        <w:rPr>
          <w:spacing w:val="-1"/>
        </w:rPr>
        <w:t>e</w:t>
      </w:r>
      <w:r w:rsidRPr="00775799">
        <w:t>ri</w:t>
      </w:r>
      <w:r w:rsidRPr="00775799">
        <w:rPr>
          <w:spacing w:val="1"/>
        </w:rPr>
        <w:t>nd</w:t>
      </w:r>
      <w:r w:rsidRPr="00775799">
        <w:t>e</w:t>
      </w:r>
      <w:proofErr w:type="spellEnd"/>
      <w:r w:rsidRPr="00775799">
        <w:t xml:space="preserve"> </w:t>
      </w:r>
      <w:r w:rsidRPr="00775799">
        <w:rPr>
          <w:spacing w:val="-1"/>
        </w:rPr>
        <w:t>a</w:t>
      </w:r>
      <w:r w:rsidRPr="00775799">
        <w:rPr>
          <w:spacing w:val="-4"/>
        </w:rPr>
        <w:t>y</w:t>
      </w:r>
      <w:r w:rsidRPr="00775799">
        <w:t>r</w:t>
      </w:r>
      <w:r w:rsidRPr="00775799">
        <w:rPr>
          <w:spacing w:val="3"/>
        </w:rPr>
        <w:t>ı</w:t>
      </w:r>
      <w:r w:rsidRPr="00775799">
        <w:rPr>
          <w:spacing w:val="-1"/>
        </w:rPr>
        <w:t>c</w:t>
      </w:r>
      <w:r w:rsidRPr="00775799">
        <w:t>a i</w:t>
      </w:r>
      <w:r w:rsidRPr="00775799">
        <w:rPr>
          <w:spacing w:val="1"/>
        </w:rPr>
        <w:t>n</w:t>
      </w:r>
      <w:r w:rsidRPr="00775799">
        <w:t>ter</w:t>
      </w:r>
      <w:r w:rsidRPr="00775799">
        <w:rPr>
          <w:spacing w:val="1"/>
        </w:rPr>
        <w:t>n</w:t>
      </w:r>
      <w:r w:rsidRPr="00775799">
        <w:rPr>
          <w:spacing w:val="-1"/>
        </w:rPr>
        <w:t>e</w:t>
      </w:r>
      <w:r w:rsidRPr="00775799">
        <w:t>t site</w:t>
      </w:r>
      <w:r w:rsidRPr="00775799">
        <w:rPr>
          <w:spacing w:val="-1"/>
        </w:rPr>
        <w:t>s</w:t>
      </w:r>
      <w:r w:rsidRPr="00775799">
        <w:t>i</w:t>
      </w:r>
      <w:r w:rsidRPr="00775799">
        <w:rPr>
          <w:spacing w:val="1"/>
        </w:rPr>
        <w:t>n</w:t>
      </w:r>
      <w:r w:rsidRPr="00775799">
        <w:t xml:space="preserve">e </w:t>
      </w:r>
      <w:proofErr w:type="spellStart"/>
      <w:r w:rsidRPr="00775799">
        <w:rPr>
          <w:spacing w:val="1"/>
        </w:rPr>
        <w:t>d</w:t>
      </w:r>
      <w:r w:rsidRPr="00775799">
        <w:t>e</w:t>
      </w:r>
      <w:r w:rsidRPr="00775799">
        <w:rPr>
          <w:spacing w:val="-1"/>
        </w:rPr>
        <w:t>k</w:t>
      </w:r>
      <w:r w:rsidRPr="00775799">
        <w:rPr>
          <w:spacing w:val="1"/>
        </w:rPr>
        <w:t>onu</w:t>
      </w:r>
      <w:r w:rsidRPr="00775799">
        <w:rPr>
          <w:spacing w:val="-2"/>
        </w:rPr>
        <w:t>l</w:t>
      </w:r>
      <w:r w:rsidRPr="00775799">
        <w:rPr>
          <w:spacing w:val="-1"/>
        </w:rPr>
        <w:t>aca</w:t>
      </w:r>
      <w:r w:rsidRPr="00775799">
        <w:t>k</w:t>
      </w:r>
      <w:proofErr w:type="spellEnd"/>
      <w:r w:rsidRPr="00775799">
        <w:t xml:space="preserve"> i</w:t>
      </w:r>
      <w:r w:rsidRPr="00775799">
        <w:rPr>
          <w:spacing w:val="1"/>
        </w:rPr>
        <w:t>l</w:t>
      </w:r>
      <w:r w:rsidRPr="00775799">
        <w:rPr>
          <w:spacing w:val="-1"/>
        </w:rPr>
        <w:t>a</w:t>
      </w:r>
      <w:r w:rsidRPr="00775799">
        <w:rPr>
          <w:spacing w:val="1"/>
        </w:rPr>
        <w:t>n</w:t>
      </w:r>
      <w:r w:rsidRPr="00775799">
        <w:t xml:space="preserve">la, </w:t>
      </w:r>
      <w:r w:rsidRPr="00775799">
        <w:rPr>
          <w:spacing w:val="-1"/>
        </w:rPr>
        <w:t>a</w:t>
      </w:r>
      <w:r w:rsidRPr="00775799">
        <w:t>l</w:t>
      </w:r>
      <w:r w:rsidRPr="00775799">
        <w:rPr>
          <w:spacing w:val="2"/>
        </w:rPr>
        <w:t>a</w:t>
      </w:r>
      <w:r w:rsidRPr="00775799">
        <w:rPr>
          <w:spacing w:val="-1"/>
        </w:rPr>
        <w:t>cak</w:t>
      </w:r>
      <w:r w:rsidRPr="00775799">
        <w:rPr>
          <w:spacing w:val="3"/>
        </w:rPr>
        <w:t>l</w:t>
      </w:r>
      <w:r w:rsidRPr="00775799">
        <w:rPr>
          <w:spacing w:val="-1"/>
        </w:rPr>
        <w:t>a</w:t>
      </w:r>
      <w:r w:rsidRPr="00775799">
        <w:t>rı</w:t>
      </w:r>
      <w:r w:rsidRPr="00775799">
        <w:rPr>
          <w:spacing w:val="1"/>
        </w:rPr>
        <w:t>n</w:t>
      </w:r>
      <w:r w:rsidRPr="00775799">
        <w:t xml:space="preserve">ı </w:t>
      </w:r>
      <w:r w:rsidRPr="00775799">
        <w:rPr>
          <w:spacing w:val="1"/>
        </w:rPr>
        <w:t>b</w:t>
      </w:r>
      <w:r w:rsidRPr="00775799">
        <w:t>i</w:t>
      </w:r>
      <w:r w:rsidRPr="00775799">
        <w:rPr>
          <w:spacing w:val="1"/>
        </w:rPr>
        <w:t>ld</w:t>
      </w:r>
      <w:r w:rsidRPr="00775799">
        <w:t>ir</w:t>
      </w:r>
      <w:r w:rsidRPr="00775799">
        <w:rPr>
          <w:spacing w:val="-3"/>
        </w:rPr>
        <w:t>m</w:t>
      </w:r>
      <w:r w:rsidRPr="00775799">
        <w:rPr>
          <w:spacing w:val="1"/>
        </w:rPr>
        <w:t>e</w:t>
      </w:r>
      <w:r w:rsidRPr="00775799">
        <w:rPr>
          <w:spacing w:val="-4"/>
        </w:rPr>
        <w:t>y</w:t>
      </w:r>
      <w:r w:rsidRPr="00775799">
        <w:t xml:space="preserve">e </w:t>
      </w:r>
      <w:r w:rsidRPr="00775799">
        <w:rPr>
          <w:spacing w:val="-1"/>
        </w:rPr>
        <w:t>v</w:t>
      </w:r>
      <w:r w:rsidRPr="00775799">
        <w:t xml:space="preserve">e </w:t>
      </w:r>
      <w:proofErr w:type="spellStart"/>
      <w:r w:rsidRPr="00775799">
        <w:t>t</w:t>
      </w:r>
      <w:r w:rsidRPr="00775799">
        <w:rPr>
          <w:spacing w:val="2"/>
        </w:rPr>
        <w:t>e</w:t>
      </w:r>
      <w:r w:rsidRPr="00775799">
        <w:rPr>
          <w:spacing w:val="-1"/>
        </w:rPr>
        <w:t>m</w:t>
      </w:r>
      <w:r w:rsidRPr="00775799">
        <w:t>i</w:t>
      </w:r>
      <w:r w:rsidRPr="00775799">
        <w:rPr>
          <w:spacing w:val="1"/>
        </w:rPr>
        <w:t>n</w:t>
      </w:r>
      <w:r w:rsidRPr="00775799">
        <w:rPr>
          <w:spacing w:val="-1"/>
        </w:rPr>
        <w:t>a</w:t>
      </w:r>
      <w:r w:rsidRPr="00775799">
        <w:t>t</w:t>
      </w:r>
      <w:r w:rsidRPr="00775799">
        <w:rPr>
          <w:spacing w:val="-1"/>
        </w:rPr>
        <w:t>ve</w:t>
      </w:r>
      <w:r w:rsidRPr="00775799">
        <w:t>ri</w:t>
      </w:r>
      <w:r w:rsidRPr="00775799">
        <w:rPr>
          <w:spacing w:val="3"/>
        </w:rPr>
        <w:t>l</w:t>
      </w:r>
      <w:r w:rsidRPr="00775799">
        <w:rPr>
          <w:spacing w:val="-3"/>
        </w:rPr>
        <w:t>m</w:t>
      </w:r>
      <w:r w:rsidRPr="00775799">
        <w:rPr>
          <w:spacing w:val="-1"/>
        </w:rPr>
        <w:t>e</w:t>
      </w:r>
      <w:r w:rsidRPr="00775799">
        <w:t>si</w:t>
      </w:r>
      <w:proofErr w:type="spellEnd"/>
      <w:r w:rsidRPr="00775799">
        <w:t xml:space="preserve"> </w:t>
      </w:r>
      <w:proofErr w:type="spellStart"/>
      <w:r w:rsidRPr="00775799">
        <w:rPr>
          <w:spacing w:val="3"/>
        </w:rPr>
        <w:t>i</w:t>
      </w:r>
      <w:r w:rsidRPr="00775799">
        <w:rPr>
          <w:spacing w:val="-1"/>
        </w:rPr>
        <w:t>ç</w:t>
      </w:r>
      <w:r w:rsidRPr="00775799">
        <w:t>iniste</w:t>
      </w:r>
      <w:r w:rsidRPr="00775799">
        <w:rPr>
          <w:spacing w:val="-4"/>
        </w:rPr>
        <w:t>m</w:t>
      </w:r>
      <w:r w:rsidRPr="00775799">
        <w:rPr>
          <w:spacing w:val="1"/>
        </w:rPr>
        <w:t>d</w:t>
      </w:r>
      <w:r w:rsidRPr="00775799">
        <w:t>e</w:t>
      </w:r>
      <w:r w:rsidRPr="00775799">
        <w:rPr>
          <w:spacing w:val="1"/>
        </w:rPr>
        <w:t>bu</w:t>
      </w:r>
      <w:r w:rsidRPr="00775799">
        <w:t>l</w:t>
      </w:r>
      <w:r w:rsidRPr="00775799">
        <w:rPr>
          <w:spacing w:val="-1"/>
        </w:rPr>
        <w:t>u</w:t>
      </w:r>
      <w:r w:rsidRPr="00775799">
        <w:rPr>
          <w:spacing w:val="1"/>
        </w:rPr>
        <w:t>n</w:t>
      </w:r>
      <w:r w:rsidRPr="00775799">
        <w:rPr>
          <w:spacing w:val="-3"/>
        </w:rPr>
        <w:t>m</w:t>
      </w:r>
      <w:r w:rsidRPr="00775799">
        <w:rPr>
          <w:spacing w:val="1"/>
        </w:rPr>
        <w:t>a</w:t>
      </w:r>
      <w:r w:rsidRPr="00775799">
        <w:rPr>
          <w:spacing w:val="-1"/>
        </w:rPr>
        <w:t>y</w:t>
      </w:r>
      <w:r w:rsidRPr="00775799">
        <w:t>a</w:t>
      </w:r>
      <w:proofErr w:type="spellEnd"/>
      <w:r w:rsidRPr="00775799">
        <w:t xml:space="preserve"> </w:t>
      </w:r>
      <w:r w:rsidRPr="00775799">
        <w:rPr>
          <w:spacing w:val="-1"/>
        </w:rPr>
        <w:t>ç</w:t>
      </w:r>
      <w:r w:rsidRPr="00775799">
        <w:rPr>
          <w:spacing w:val="1"/>
        </w:rPr>
        <w:t>a</w:t>
      </w:r>
      <w:r w:rsidRPr="00775799">
        <w:rPr>
          <w:spacing w:val="-1"/>
        </w:rPr>
        <w:t>ğ</w:t>
      </w:r>
      <w:r w:rsidRPr="00775799">
        <w:t>rı</w:t>
      </w:r>
      <w:r w:rsidRPr="00775799">
        <w:rPr>
          <w:spacing w:val="1"/>
        </w:rPr>
        <w:t>l</w:t>
      </w:r>
      <w:r w:rsidRPr="00775799">
        <w:t>ır</w:t>
      </w:r>
      <w:r w:rsidRPr="00775799">
        <w:rPr>
          <w:spacing w:val="1"/>
        </w:rPr>
        <w:t>l</w:t>
      </w:r>
      <w:r w:rsidRPr="00775799">
        <w:rPr>
          <w:spacing w:val="-1"/>
        </w:rPr>
        <w:t>a</w:t>
      </w:r>
      <w:r w:rsidRPr="00775799">
        <w:t>r.</w:t>
      </w:r>
    </w:p>
    <w:p w:rsidR="007934DB" w:rsidRPr="00775799" w:rsidRDefault="007934DB" w:rsidP="007934DB">
      <w:pPr>
        <w:spacing w:before="11" w:after="0" w:line="256" w:lineRule="auto"/>
        <w:ind w:right="68"/>
        <w:jc w:val="both"/>
      </w:pPr>
      <w:r w:rsidRPr="00775799">
        <w:rPr>
          <w:b/>
          <w:bCs/>
          <w:spacing w:val="3"/>
        </w:rPr>
        <w:t>M</w:t>
      </w:r>
      <w:r w:rsidRPr="00775799">
        <w:rPr>
          <w:b/>
          <w:bCs/>
        </w:rPr>
        <w:t>A</w:t>
      </w:r>
      <w:r w:rsidRPr="00775799">
        <w:rPr>
          <w:b/>
          <w:bCs/>
          <w:spacing w:val="-1"/>
        </w:rPr>
        <w:t>D</w:t>
      </w:r>
      <w:r w:rsidRPr="00775799">
        <w:rPr>
          <w:b/>
          <w:bCs/>
        </w:rPr>
        <w:t>DE</w:t>
      </w:r>
      <w:r w:rsidRPr="00775799">
        <w:rPr>
          <w:b/>
          <w:bCs/>
          <w:spacing w:val="-1"/>
        </w:rPr>
        <w:t>1</w:t>
      </w:r>
      <w:r w:rsidRPr="00775799">
        <w:rPr>
          <w:b/>
          <w:bCs/>
          <w:spacing w:val="1"/>
        </w:rPr>
        <w:t>75</w:t>
      </w:r>
      <w:r w:rsidRPr="00775799">
        <w:t>-(</w:t>
      </w:r>
      <w:r w:rsidRPr="00775799">
        <w:rPr>
          <w:spacing w:val="1"/>
        </w:rPr>
        <w:t>1</w:t>
      </w:r>
      <w:r w:rsidRPr="00775799">
        <w:t>)</w:t>
      </w:r>
      <w:proofErr w:type="spellStart"/>
      <w:r w:rsidRPr="00775799">
        <w:rPr>
          <w:spacing w:val="-3"/>
        </w:rPr>
        <w:t>B</w:t>
      </w:r>
      <w:r w:rsidRPr="00775799">
        <w:rPr>
          <w:spacing w:val="1"/>
        </w:rPr>
        <w:t>ö</w:t>
      </w:r>
      <w:r w:rsidRPr="00775799">
        <w:t>l</w:t>
      </w:r>
      <w:r w:rsidRPr="00775799">
        <w:rPr>
          <w:spacing w:val="-1"/>
        </w:rPr>
        <w:t>ü</w:t>
      </w:r>
      <w:r w:rsidRPr="00775799">
        <w:rPr>
          <w:spacing w:val="1"/>
        </w:rPr>
        <w:t>n</w:t>
      </w:r>
      <w:r w:rsidRPr="00775799">
        <w:rPr>
          <w:spacing w:val="-3"/>
        </w:rPr>
        <w:t>m</w:t>
      </w:r>
      <w:r w:rsidRPr="00775799">
        <w:rPr>
          <w:spacing w:val="1"/>
        </w:rPr>
        <w:t>e</w:t>
      </w:r>
      <w:r w:rsidRPr="00775799">
        <w:rPr>
          <w:spacing w:val="-1"/>
        </w:rPr>
        <w:t>y</w:t>
      </w:r>
      <w:r w:rsidRPr="00775799">
        <w:t>e</w:t>
      </w:r>
      <w:r w:rsidRPr="00775799">
        <w:rPr>
          <w:spacing w:val="-1"/>
        </w:rPr>
        <w:t>k</w:t>
      </w:r>
      <w:r w:rsidRPr="00775799">
        <w:rPr>
          <w:spacing w:val="1"/>
        </w:rPr>
        <w:t>a</w:t>
      </w:r>
      <w:r w:rsidRPr="00775799">
        <w:t>t</w:t>
      </w:r>
      <w:r w:rsidRPr="00775799">
        <w:rPr>
          <w:spacing w:val="1"/>
        </w:rPr>
        <w:t>ı</w:t>
      </w:r>
      <w:r w:rsidRPr="00775799">
        <w:t>lan</w:t>
      </w:r>
      <w:proofErr w:type="spellEnd"/>
      <w:r w:rsidRPr="00775799">
        <w:t xml:space="preserve"> şir</w:t>
      </w:r>
      <w:r w:rsidRPr="00775799">
        <w:rPr>
          <w:spacing w:val="-1"/>
        </w:rPr>
        <w:t>ke</w:t>
      </w:r>
      <w:r w:rsidRPr="00775799">
        <w:t>t</w:t>
      </w:r>
      <w:r w:rsidRPr="00775799">
        <w:rPr>
          <w:spacing w:val="1"/>
        </w:rPr>
        <w:t>l</w:t>
      </w:r>
      <w:r w:rsidRPr="00775799">
        <w:rPr>
          <w:spacing w:val="-1"/>
        </w:rPr>
        <w:t>e</w:t>
      </w:r>
      <w:r w:rsidRPr="00775799">
        <w:t>r,</w:t>
      </w:r>
      <w:r w:rsidRPr="00775799">
        <w:rPr>
          <w:spacing w:val="-1"/>
        </w:rPr>
        <w:t>1</w:t>
      </w:r>
      <w:r w:rsidRPr="00775799">
        <w:rPr>
          <w:spacing w:val="1"/>
        </w:rPr>
        <w:t>7</w:t>
      </w:r>
      <w:r w:rsidRPr="00775799">
        <w:t>4</w:t>
      </w:r>
      <w:r w:rsidRPr="00775799">
        <w:rPr>
          <w:spacing w:val="1"/>
        </w:rPr>
        <w:t>ün</w:t>
      </w:r>
      <w:r w:rsidRPr="00775799">
        <w:rPr>
          <w:spacing w:val="-3"/>
        </w:rPr>
        <w:t>c</w:t>
      </w:r>
      <w:r w:rsidRPr="00775799">
        <w:t>ü</w:t>
      </w:r>
      <w:r w:rsidRPr="00775799">
        <w:rPr>
          <w:spacing w:val="-3"/>
        </w:rPr>
        <w:t>m</w:t>
      </w:r>
      <w:r w:rsidRPr="00775799">
        <w:rPr>
          <w:spacing w:val="-1"/>
        </w:rPr>
        <w:t>a</w:t>
      </w:r>
      <w:r w:rsidRPr="00775799">
        <w:rPr>
          <w:spacing w:val="1"/>
        </w:rPr>
        <w:t>dd</w:t>
      </w:r>
      <w:r w:rsidRPr="00775799">
        <w:rPr>
          <w:spacing w:val="-1"/>
        </w:rPr>
        <w:t>e</w:t>
      </w:r>
      <w:r w:rsidRPr="00775799">
        <w:rPr>
          <w:spacing w:val="1"/>
        </w:rPr>
        <w:t>d</w:t>
      </w:r>
      <w:r w:rsidRPr="00775799">
        <w:t>e</w:t>
      </w:r>
      <w:r w:rsidRPr="00775799">
        <w:rPr>
          <w:spacing w:val="1"/>
          <w:u w:val="single"/>
        </w:rPr>
        <w:t>ön</w:t>
      </w:r>
      <w:r w:rsidRPr="00775799">
        <w:rPr>
          <w:spacing w:val="-1"/>
          <w:u w:val="single"/>
        </w:rPr>
        <w:t>g</w:t>
      </w:r>
      <w:r w:rsidRPr="00775799">
        <w:rPr>
          <w:spacing w:val="1"/>
          <w:u w:val="single"/>
        </w:rPr>
        <w:t>ö</w:t>
      </w:r>
      <w:r w:rsidRPr="00775799">
        <w:rPr>
          <w:u w:val="single"/>
        </w:rPr>
        <w:t>r</w:t>
      </w:r>
      <w:r w:rsidRPr="00775799">
        <w:rPr>
          <w:spacing w:val="-1"/>
          <w:u w:val="single"/>
        </w:rPr>
        <w:t>ü</w:t>
      </w:r>
      <w:r w:rsidRPr="00775799">
        <w:rPr>
          <w:u w:val="single"/>
        </w:rPr>
        <w:t>leni</w:t>
      </w:r>
      <w:r w:rsidRPr="00775799">
        <w:rPr>
          <w:spacing w:val="1"/>
          <w:u w:val="single"/>
        </w:rPr>
        <w:t>l</w:t>
      </w:r>
      <w:r w:rsidRPr="00775799">
        <w:rPr>
          <w:spacing w:val="-1"/>
          <w:u w:val="single"/>
        </w:rPr>
        <w:t>an</w:t>
      </w:r>
      <w:r w:rsidRPr="00775799">
        <w:rPr>
          <w:u w:val="single"/>
        </w:rPr>
        <w:t>ların</w:t>
      </w:r>
      <w:r w:rsidRPr="00775799">
        <w:rPr>
          <w:spacing w:val="-4"/>
          <w:u w:val="single"/>
        </w:rPr>
        <w:t>y</w:t>
      </w:r>
      <w:r w:rsidRPr="00775799">
        <w:rPr>
          <w:spacing w:val="1"/>
          <w:u w:val="single"/>
        </w:rPr>
        <w:t>a</w:t>
      </w:r>
      <w:r w:rsidRPr="00775799">
        <w:rPr>
          <w:spacing w:val="-4"/>
          <w:u w:val="single"/>
        </w:rPr>
        <w:t>y</w:t>
      </w:r>
      <w:r w:rsidRPr="00775799">
        <w:rPr>
          <w:spacing w:val="3"/>
          <w:u w:val="single"/>
        </w:rPr>
        <w:t>ı</w:t>
      </w:r>
      <w:r w:rsidRPr="00775799">
        <w:rPr>
          <w:spacing w:val="-3"/>
          <w:u w:val="single"/>
        </w:rPr>
        <w:t>m</w:t>
      </w:r>
      <w:r w:rsidRPr="00775799">
        <w:rPr>
          <w:u w:val="single"/>
        </w:rPr>
        <w:t>ıtar</w:t>
      </w:r>
      <w:r w:rsidRPr="00775799">
        <w:rPr>
          <w:spacing w:val="2"/>
          <w:u w:val="single"/>
        </w:rPr>
        <w:t>i</w:t>
      </w:r>
      <w:r w:rsidRPr="00775799">
        <w:rPr>
          <w:spacing w:val="1"/>
          <w:u w:val="single"/>
        </w:rPr>
        <w:t>h</w:t>
      </w:r>
      <w:r w:rsidRPr="00775799">
        <w:rPr>
          <w:u w:val="single"/>
        </w:rPr>
        <w:t>i</w:t>
      </w:r>
      <w:r w:rsidRPr="00775799">
        <w:rPr>
          <w:spacing w:val="-1"/>
          <w:u w:val="single"/>
        </w:rPr>
        <w:t>n</w:t>
      </w:r>
      <w:r w:rsidRPr="00775799">
        <w:rPr>
          <w:spacing w:val="1"/>
          <w:u w:val="single"/>
        </w:rPr>
        <w:t>d</w:t>
      </w:r>
      <w:r w:rsidRPr="00775799">
        <w:rPr>
          <w:spacing w:val="-1"/>
          <w:u w:val="single"/>
        </w:rPr>
        <w:t>e</w:t>
      </w:r>
      <w:r w:rsidRPr="00775799">
        <w:rPr>
          <w:u w:val="single"/>
        </w:rPr>
        <w:t>ni</w:t>
      </w:r>
      <w:r w:rsidRPr="00775799">
        <w:rPr>
          <w:spacing w:val="-2"/>
          <w:u w:val="single"/>
        </w:rPr>
        <w:t>t</w:t>
      </w:r>
      <w:r w:rsidRPr="00775799">
        <w:rPr>
          <w:u w:val="single"/>
        </w:rPr>
        <w:t>i</w:t>
      </w:r>
      <w:r w:rsidRPr="00775799">
        <w:rPr>
          <w:spacing w:val="1"/>
          <w:u w:val="single"/>
        </w:rPr>
        <w:t>b</w:t>
      </w:r>
      <w:r w:rsidRPr="00775799">
        <w:rPr>
          <w:spacing w:val="-1"/>
          <w:u w:val="single"/>
        </w:rPr>
        <w:t>a</w:t>
      </w:r>
      <w:r w:rsidRPr="00775799">
        <w:rPr>
          <w:u w:val="single"/>
        </w:rPr>
        <w:t>r</w:t>
      </w:r>
      <w:r w:rsidRPr="00775799">
        <w:rPr>
          <w:spacing w:val="-1"/>
          <w:u w:val="single"/>
        </w:rPr>
        <w:t>e</w:t>
      </w:r>
      <w:r w:rsidRPr="00775799">
        <w:rPr>
          <w:u w:val="single"/>
        </w:rPr>
        <w:t>n</w:t>
      </w:r>
      <w:r w:rsidRPr="00775799">
        <w:rPr>
          <w:spacing w:val="1"/>
          <w:u w:val="single"/>
        </w:rPr>
        <w:t>ü</w:t>
      </w:r>
      <w:r w:rsidRPr="00775799">
        <w:rPr>
          <w:u w:val="single"/>
        </w:rPr>
        <w:t xml:space="preserve">ç </w:t>
      </w:r>
      <w:proofErr w:type="spellStart"/>
      <w:proofErr w:type="gramStart"/>
      <w:r w:rsidRPr="00775799">
        <w:rPr>
          <w:spacing w:val="1"/>
          <w:u w:val="single"/>
        </w:rPr>
        <w:t>a</w:t>
      </w:r>
      <w:r w:rsidRPr="00775799">
        <w:rPr>
          <w:u w:val="single"/>
        </w:rPr>
        <w:t>yiçi</w:t>
      </w:r>
      <w:r w:rsidRPr="00775799">
        <w:rPr>
          <w:spacing w:val="1"/>
          <w:u w:val="single"/>
        </w:rPr>
        <w:t>nd</w:t>
      </w:r>
      <w:r w:rsidRPr="00775799">
        <w:rPr>
          <w:spacing w:val="-1"/>
          <w:u w:val="single"/>
        </w:rPr>
        <w:t>e</w:t>
      </w:r>
      <w:r w:rsidRPr="00775799">
        <w:t>,iste</w:t>
      </w:r>
      <w:r w:rsidRPr="00775799">
        <w:rPr>
          <w:spacing w:val="-4"/>
        </w:rPr>
        <w:t>m</w:t>
      </w:r>
      <w:r w:rsidRPr="00775799">
        <w:rPr>
          <w:spacing w:val="1"/>
        </w:rPr>
        <w:t>d</w:t>
      </w:r>
      <w:r w:rsidRPr="00775799">
        <w:t>e</w:t>
      </w:r>
      <w:proofErr w:type="spellEnd"/>
      <w:proofErr w:type="gramEnd"/>
      <w:r w:rsidRPr="00775799">
        <w:t xml:space="preserve"> </w:t>
      </w:r>
      <w:proofErr w:type="spellStart"/>
      <w:r w:rsidRPr="00775799">
        <w:rPr>
          <w:spacing w:val="1"/>
        </w:rPr>
        <w:t>bu</w:t>
      </w:r>
      <w:r w:rsidRPr="00775799">
        <w:t>l</w:t>
      </w:r>
      <w:r w:rsidRPr="00775799">
        <w:rPr>
          <w:spacing w:val="-1"/>
        </w:rPr>
        <w:t>u</w:t>
      </w:r>
      <w:r w:rsidRPr="00775799">
        <w:rPr>
          <w:spacing w:val="1"/>
        </w:rPr>
        <w:t>n</w:t>
      </w:r>
      <w:r w:rsidRPr="00775799">
        <w:rPr>
          <w:spacing w:val="-1"/>
        </w:rPr>
        <w:t>a</w:t>
      </w:r>
      <w:r w:rsidRPr="00775799">
        <w:t>n</w:t>
      </w:r>
      <w:r w:rsidRPr="00775799">
        <w:rPr>
          <w:spacing w:val="-1"/>
        </w:rPr>
        <w:t>a</w:t>
      </w:r>
      <w:r w:rsidRPr="00775799">
        <w:t>la</w:t>
      </w:r>
      <w:r w:rsidRPr="00775799">
        <w:rPr>
          <w:spacing w:val="-1"/>
        </w:rPr>
        <w:t>cak</w:t>
      </w:r>
      <w:r w:rsidRPr="00775799">
        <w:t>l</w:t>
      </w:r>
      <w:r w:rsidRPr="00775799">
        <w:rPr>
          <w:spacing w:val="1"/>
        </w:rPr>
        <w:t>ı</w:t>
      </w:r>
      <w:r w:rsidRPr="00775799">
        <w:t>ların</w:t>
      </w:r>
      <w:r w:rsidRPr="00775799">
        <w:rPr>
          <w:spacing w:val="-1"/>
        </w:rPr>
        <w:t>a</w:t>
      </w:r>
      <w:r w:rsidRPr="00775799">
        <w:t>la</w:t>
      </w:r>
      <w:r w:rsidRPr="00775799">
        <w:rPr>
          <w:spacing w:val="-1"/>
        </w:rPr>
        <w:t>cak</w:t>
      </w:r>
      <w:r w:rsidRPr="00775799">
        <w:t>ları</w:t>
      </w:r>
      <w:r w:rsidRPr="00775799">
        <w:rPr>
          <w:spacing w:val="1"/>
        </w:rPr>
        <w:t>n</w:t>
      </w:r>
      <w:r w:rsidRPr="00775799">
        <w:t>ıte</w:t>
      </w:r>
      <w:r w:rsidRPr="00775799">
        <w:rPr>
          <w:spacing w:val="-4"/>
        </w:rPr>
        <w:t>m</w:t>
      </w:r>
      <w:r w:rsidRPr="00775799">
        <w:t>i</w:t>
      </w:r>
      <w:r w:rsidRPr="00775799">
        <w:rPr>
          <w:spacing w:val="1"/>
        </w:rPr>
        <w:t>n</w:t>
      </w:r>
      <w:r w:rsidRPr="00775799">
        <w:rPr>
          <w:spacing w:val="-1"/>
        </w:rPr>
        <w:t>a</w:t>
      </w:r>
      <w:r w:rsidRPr="00775799">
        <w:t>t</w:t>
      </w:r>
      <w:r w:rsidRPr="00775799">
        <w:rPr>
          <w:spacing w:val="-1"/>
        </w:rPr>
        <w:t>a</w:t>
      </w:r>
      <w:r w:rsidRPr="00775799">
        <w:t>l</w:t>
      </w:r>
      <w:r w:rsidRPr="00775799">
        <w:rPr>
          <w:spacing w:val="1"/>
        </w:rPr>
        <w:t>t</w:t>
      </w:r>
      <w:r w:rsidRPr="00775799">
        <w:t>ı</w:t>
      </w:r>
      <w:r w:rsidRPr="00775799">
        <w:rPr>
          <w:spacing w:val="1"/>
        </w:rPr>
        <w:t>n</w:t>
      </w:r>
      <w:r w:rsidRPr="00775799">
        <w:t>a</w:t>
      </w:r>
      <w:r w:rsidRPr="00775799">
        <w:rPr>
          <w:spacing w:val="-1"/>
        </w:rPr>
        <w:t>a</w:t>
      </w:r>
      <w:r w:rsidRPr="00775799">
        <w:t>lm</w:t>
      </w:r>
      <w:r w:rsidRPr="00775799">
        <w:rPr>
          <w:spacing w:val="-1"/>
        </w:rPr>
        <w:t>a</w:t>
      </w:r>
      <w:r w:rsidRPr="00775799">
        <w:t>k</w:t>
      </w:r>
      <w:proofErr w:type="spellEnd"/>
      <w:r w:rsidRPr="00775799">
        <w:rPr>
          <w:spacing w:val="-1"/>
        </w:rPr>
        <w:t xml:space="preserve"> z</w:t>
      </w:r>
      <w:r w:rsidRPr="00775799">
        <w:rPr>
          <w:spacing w:val="1"/>
        </w:rPr>
        <w:t>o</w:t>
      </w:r>
      <w:r w:rsidRPr="00775799">
        <w:t>r</w:t>
      </w:r>
      <w:r w:rsidRPr="00775799">
        <w:rPr>
          <w:spacing w:val="1"/>
        </w:rPr>
        <w:t>und</w:t>
      </w:r>
      <w:r w:rsidRPr="00775799">
        <w:rPr>
          <w:spacing w:val="-1"/>
        </w:rPr>
        <w:t>a</w:t>
      </w:r>
      <w:r w:rsidRPr="00775799">
        <w:rPr>
          <w:spacing w:val="1"/>
        </w:rPr>
        <w:t>d</w:t>
      </w:r>
      <w:r w:rsidRPr="00775799">
        <w:t>ır</w:t>
      </w:r>
      <w:r w:rsidRPr="00775799">
        <w:rPr>
          <w:spacing w:val="1"/>
        </w:rPr>
        <w:t>l</w:t>
      </w:r>
      <w:r w:rsidRPr="00775799">
        <w:rPr>
          <w:spacing w:val="-1"/>
        </w:rPr>
        <w:t>a</w:t>
      </w:r>
      <w:r w:rsidRPr="00775799">
        <w:t>r.</w:t>
      </w:r>
    </w:p>
    <w:p w:rsidR="007934DB" w:rsidRPr="00775799" w:rsidRDefault="007934DB" w:rsidP="007934DB">
      <w:pPr>
        <w:spacing w:after="0" w:line="207" w:lineRule="exact"/>
        <w:ind w:right="-20"/>
      </w:pPr>
      <w:r w:rsidRPr="00775799">
        <w:t>(</w:t>
      </w:r>
      <w:r w:rsidRPr="00775799">
        <w:rPr>
          <w:spacing w:val="1"/>
        </w:rPr>
        <w:t>2</w:t>
      </w:r>
      <w:r w:rsidRPr="00775799">
        <w:t>)</w:t>
      </w:r>
      <w:proofErr w:type="spellStart"/>
      <w:proofErr w:type="gramStart"/>
      <w:r w:rsidRPr="00775799">
        <w:t>B</w:t>
      </w:r>
      <w:r w:rsidRPr="00775799">
        <w:rPr>
          <w:spacing w:val="1"/>
        </w:rPr>
        <w:t>ö</w:t>
      </w:r>
      <w:r w:rsidRPr="00775799">
        <w:rPr>
          <w:spacing w:val="-2"/>
        </w:rPr>
        <w:t>l</w:t>
      </w:r>
      <w:r w:rsidRPr="00775799">
        <w:rPr>
          <w:spacing w:val="1"/>
        </w:rPr>
        <w:t>ün</w:t>
      </w:r>
      <w:r w:rsidRPr="00775799">
        <w:rPr>
          <w:spacing w:val="-3"/>
        </w:rPr>
        <w:t>m</w:t>
      </w:r>
      <w:r w:rsidRPr="00775799">
        <w:t>ei</w:t>
      </w:r>
      <w:r w:rsidRPr="00775799">
        <w:rPr>
          <w:spacing w:val="1"/>
        </w:rPr>
        <w:t>l</w:t>
      </w:r>
      <w:r w:rsidRPr="00775799">
        <w:rPr>
          <w:spacing w:val="-1"/>
        </w:rPr>
        <w:t>e,a</w:t>
      </w:r>
      <w:r w:rsidRPr="00775799">
        <w:t>la</w:t>
      </w:r>
      <w:r w:rsidRPr="00775799">
        <w:rPr>
          <w:spacing w:val="-1"/>
        </w:rPr>
        <w:t>c</w:t>
      </w:r>
      <w:r w:rsidRPr="00775799">
        <w:rPr>
          <w:spacing w:val="1"/>
        </w:rPr>
        <w:t>a</w:t>
      </w:r>
      <w:r w:rsidRPr="00775799">
        <w:rPr>
          <w:spacing w:val="-1"/>
        </w:rPr>
        <w:t>k</w:t>
      </w:r>
      <w:r w:rsidRPr="00775799">
        <w:t>l</w:t>
      </w:r>
      <w:r w:rsidRPr="00775799">
        <w:rPr>
          <w:spacing w:val="1"/>
        </w:rPr>
        <w:t>ı</w:t>
      </w:r>
      <w:r w:rsidRPr="00775799">
        <w:t>ların</w:t>
      </w:r>
      <w:proofErr w:type="spellEnd"/>
      <w:proofErr w:type="gramEnd"/>
      <w:r w:rsidRPr="00775799">
        <w:t xml:space="preserve"> </w:t>
      </w:r>
      <w:r w:rsidRPr="00775799">
        <w:rPr>
          <w:spacing w:val="-1"/>
        </w:rPr>
        <w:t>a</w:t>
      </w:r>
      <w:r w:rsidRPr="00775799">
        <w:t>la</w:t>
      </w:r>
      <w:r w:rsidRPr="00775799">
        <w:rPr>
          <w:spacing w:val="-1"/>
        </w:rPr>
        <w:t>cak</w:t>
      </w:r>
      <w:r w:rsidRPr="00775799">
        <w:t>ları</w:t>
      </w:r>
      <w:r w:rsidRPr="00775799">
        <w:rPr>
          <w:spacing w:val="1"/>
        </w:rPr>
        <w:t>n</w:t>
      </w:r>
      <w:r w:rsidRPr="00775799">
        <w:t xml:space="preserve">ın </w:t>
      </w:r>
      <w:proofErr w:type="spellStart"/>
      <w:r w:rsidRPr="00775799">
        <w:t>te</w:t>
      </w:r>
      <w:r w:rsidRPr="00775799">
        <w:rPr>
          <w:spacing w:val="1"/>
        </w:rPr>
        <w:t>h</w:t>
      </w:r>
      <w:r w:rsidRPr="00775799">
        <w:t>l</w:t>
      </w:r>
      <w:r w:rsidRPr="00775799">
        <w:rPr>
          <w:spacing w:val="1"/>
        </w:rPr>
        <w:t>i</w:t>
      </w:r>
      <w:r w:rsidRPr="00775799">
        <w:rPr>
          <w:spacing w:val="-1"/>
        </w:rPr>
        <w:t>k</w:t>
      </w:r>
      <w:r w:rsidRPr="00775799">
        <w:rPr>
          <w:spacing w:val="1"/>
        </w:rPr>
        <w:t>e</w:t>
      </w:r>
      <w:r w:rsidRPr="00775799">
        <w:rPr>
          <w:spacing w:val="-4"/>
        </w:rPr>
        <w:t>y</w:t>
      </w:r>
      <w:r w:rsidRPr="00775799">
        <w:t>e</w:t>
      </w:r>
      <w:r w:rsidRPr="00775799">
        <w:rPr>
          <w:spacing w:val="1"/>
        </w:rPr>
        <w:t>dü</w:t>
      </w:r>
      <w:r w:rsidRPr="00775799">
        <w:t>ş</w:t>
      </w:r>
      <w:r w:rsidRPr="00775799">
        <w:rPr>
          <w:spacing w:val="-1"/>
        </w:rPr>
        <w:t>m</w:t>
      </w:r>
      <w:r w:rsidRPr="00775799">
        <w:rPr>
          <w:spacing w:val="4"/>
        </w:rPr>
        <w:t>e</w:t>
      </w:r>
      <w:r w:rsidRPr="00775799">
        <w:rPr>
          <w:spacing w:val="1"/>
        </w:rPr>
        <w:t>d</w:t>
      </w:r>
      <w:r w:rsidRPr="00775799">
        <w:t>i</w:t>
      </w:r>
      <w:r w:rsidRPr="00775799">
        <w:rPr>
          <w:spacing w:val="-1"/>
        </w:rPr>
        <w:t>ğ</w:t>
      </w:r>
      <w:r w:rsidRPr="00775799">
        <w:t>i</w:t>
      </w:r>
      <w:r w:rsidRPr="00775799">
        <w:rPr>
          <w:spacing w:val="1"/>
        </w:rPr>
        <w:t>n</w:t>
      </w:r>
      <w:r w:rsidRPr="00775799">
        <w:t>i</w:t>
      </w:r>
      <w:r w:rsidRPr="00775799">
        <w:rPr>
          <w:spacing w:val="1"/>
        </w:rPr>
        <w:t>n</w:t>
      </w:r>
      <w:r w:rsidRPr="00775799">
        <w:t>,i</w:t>
      </w:r>
      <w:r w:rsidRPr="00775799">
        <w:rPr>
          <w:spacing w:val="-3"/>
        </w:rPr>
        <w:t>s</w:t>
      </w:r>
      <w:r w:rsidRPr="00775799">
        <w:rPr>
          <w:spacing w:val="1"/>
        </w:rPr>
        <w:t>p</w:t>
      </w:r>
      <w:r w:rsidRPr="00775799">
        <w:rPr>
          <w:spacing w:val="-1"/>
        </w:rPr>
        <w:t>a</w:t>
      </w:r>
      <w:r w:rsidRPr="00775799">
        <w:t>tı</w:t>
      </w:r>
      <w:r w:rsidRPr="00775799">
        <w:rPr>
          <w:spacing w:val="1"/>
        </w:rPr>
        <w:t>h</w:t>
      </w:r>
      <w:r w:rsidRPr="00775799">
        <w:rPr>
          <w:spacing w:val="-1"/>
        </w:rPr>
        <w:t>â</w:t>
      </w:r>
      <w:r w:rsidRPr="00775799">
        <w:t>l</w:t>
      </w:r>
      <w:r w:rsidRPr="00775799">
        <w:rPr>
          <w:spacing w:val="-2"/>
        </w:rPr>
        <w:t>i</w:t>
      </w:r>
      <w:r w:rsidRPr="00775799">
        <w:rPr>
          <w:spacing w:val="1"/>
        </w:rPr>
        <w:t>nd</w:t>
      </w:r>
      <w:r w:rsidRPr="00775799">
        <w:rPr>
          <w:spacing w:val="-1"/>
        </w:rPr>
        <w:t>e</w:t>
      </w:r>
      <w:r w:rsidRPr="00775799">
        <w:t>,te</w:t>
      </w:r>
      <w:r w:rsidRPr="00775799">
        <w:rPr>
          <w:spacing w:val="-4"/>
        </w:rPr>
        <w:t>m</w:t>
      </w:r>
      <w:r w:rsidRPr="00775799">
        <w:t>i</w:t>
      </w:r>
      <w:r w:rsidRPr="00775799">
        <w:rPr>
          <w:spacing w:val="1"/>
        </w:rPr>
        <w:t>n</w:t>
      </w:r>
      <w:r w:rsidRPr="00775799">
        <w:rPr>
          <w:spacing w:val="-1"/>
        </w:rPr>
        <w:t>a</w:t>
      </w:r>
      <w:r w:rsidRPr="00775799">
        <w:t>t</w:t>
      </w:r>
      <w:r w:rsidRPr="00775799">
        <w:rPr>
          <w:spacing w:val="-1"/>
        </w:rPr>
        <w:t>a</w:t>
      </w:r>
      <w:r w:rsidRPr="00775799">
        <w:t>l</w:t>
      </w:r>
      <w:r w:rsidRPr="00775799">
        <w:rPr>
          <w:spacing w:val="1"/>
        </w:rPr>
        <w:t>t</w:t>
      </w:r>
      <w:r w:rsidRPr="00775799">
        <w:t>ı</w:t>
      </w:r>
      <w:r w:rsidRPr="00775799">
        <w:rPr>
          <w:spacing w:val="1"/>
        </w:rPr>
        <w:t>n</w:t>
      </w:r>
      <w:r w:rsidRPr="00775799">
        <w:t>a</w:t>
      </w:r>
      <w:r w:rsidRPr="00775799">
        <w:rPr>
          <w:spacing w:val="-1"/>
        </w:rPr>
        <w:t>a</w:t>
      </w:r>
      <w:r w:rsidRPr="00775799">
        <w:t>l</w:t>
      </w:r>
      <w:r w:rsidRPr="00775799">
        <w:rPr>
          <w:spacing w:val="-3"/>
        </w:rPr>
        <w:t>m</w:t>
      </w:r>
      <w:r w:rsidRPr="00775799">
        <w:rPr>
          <w:spacing w:val="1"/>
        </w:rPr>
        <w:t>a</w:t>
      </w:r>
      <w:r w:rsidRPr="00775799">
        <w:t>k</w:t>
      </w:r>
      <w:r w:rsidRPr="00775799">
        <w:rPr>
          <w:spacing w:val="-4"/>
        </w:rPr>
        <w:t>y</w:t>
      </w:r>
      <w:r w:rsidRPr="00775799">
        <w:rPr>
          <w:spacing w:val="3"/>
        </w:rPr>
        <w:t>ü</w:t>
      </w:r>
      <w:r w:rsidRPr="00775799">
        <w:rPr>
          <w:spacing w:val="-1"/>
        </w:rPr>
        <w:t>k</w:t>
      </w:r>
      <w:r w:rsidRPr="00775799">
        <w:rPr>
          <w:spacing w:val="1"/>
        </w:rPr>
        <w:t>ü</w:t>
      </w:r>
      <w:r w:rsidRPr="00775799">
        <w:rPr>
          <w:spacing w:val="-3"/>
        </w:rPr>
        <w:t>m</w:t>
      </w:r>
      <w:r w:rsidRPr="00775799">
        <w:t>ü</w:t>
      </w:r>
      <w:proofErr w:type="spellEnd"/>
      <w:r w:rsidRPr="00775799">
        <w:rPr>
          <w:spacing w:val="1"/>
        </w:rPr>
        <w:t xml:space="preserve"> </w:t>
      </w:r>
      <w:proofErr w:type="spellStart"/>
      <w:r w:rsidRPr="00775799">
        <w:rPr>
          <w:spacing w:val="1"/>
        </w:rPr>
        <w:t>o</w:t>
      </w:r>
      <w:r w:rsidRPr="00775799">
        <w:t>rta</w:t>
      </w:r>
      <w:r w:rsidRPr="00775799">
        <w:rPr>
          <w:spacing w:val="1"/>
        </w:rPr>
        <w:t>d</w:t>
      </w:r>
      <w:r w:rsidRPr="00775799">
        <w:rPr>
          <w:spacing w:val="-1"/>
        </w:rPr>
        <w:t>a</w:t>
      </w:r>
      <w:r w:rsidRPr="00775799">
        <w:t>n</w:t>
      </w:r>
      <w:r w:rsidRPr="00775799">
        <w:rPr>
          <w:spacing w:val="-1"/>
        </w:rPr>
        <w:t>ka</w:t>
      </w:r>
      <w:r w:rsidRPr="00775799">
        <w:t>l</w:t>
      </w:r>
      <w:r w:rsidRPr="00775799">
        <w:rPr>
          <w:spacing w:val="-1"/>
        </w:rPr>
        <w:t>ka</w:t>
      </w:r>
      <w:r w:rsidRPr="00775799">
        <w:t>r</w:t>
      </w:r>
      <w:proofErr w:type="spellEnd"/>
      <w:r w:rsidRPr="00775799">
        <w:t>.</w:t>
      </w:r>
    </w:p>
    <w:p w:rsidR="007934DB" w:rsidRPr="00775799" w:rsidRDefault="007934DB" w:rsidP="007934DB">
      <w:pPr>
        <w:spacing w:after="0" w:line="217" w:lineRule="exact"/>
        <w:ind w:left="2" w:right="-20"/>
      </w:pPr>
      <w:r w:rsidRPr="00775799">
        <w:t>(</w:t>
      </w:r>
      <w:r w:rsidRPr="00775799">
        <w:rPr>
          <w:spacing w:val="1"/>
        </w:rPr>
        <w:t>3</w:t>
      </w:r>
      <w:r w:rsidRPr="00775799">
        <w:t>)</w:t>
      </w:r>
      <w:proofErr w:type="spellStart"/>
      <w:r w:rsidRPr="00775799">
        <w:t>Di</w:t>
      </w:r>
      <w:r w:rsidRPr="00775799">
        <w:rPr>
          <w:spacing w:val="-1"/>
        </w:rPr>
        <w:t>ğe</w:t>
      </w:r>
      <w:r w:rsidRPr="00775799">
        <w:t>r</w:t>
      </w:r>
      <w:r w:rsidRPr="00775799">
        <w:rPr>
          <w:spacing w:val="-1"/>
        </w:rPr>
        <w:t>a</w:t>
      </w:r>
      <w:r w:rsidRPr="00775799">
        <w:t>la</w:t>
      </w:r>
      <w:r w:rsidRPr="00775799">
        <w:rPr>
          <w:spacing w:val="-1"/>
        </w:rPr>
        <w:t>cak</w:t>
      </w:r>
      <w:r w:rsidRPr="00775799">
        <w:t>l</w:t>
      </w:r>
      <w:r w:rsidRPr="00775799">
        <w:rPr>
          <w:spacing w:val="1"/>
        </w:rPr>
        <w:t>ı</w:t>
      </w:r>
      <w:r w:rsidRPr="00775799">
        <w:t>ların</w:t>
      </w:r>
      <w:r w:rsidRPr="00775799">
        <w:rPr>
          <w:spacing w:val="-1"/>
        </w:rPr>
        <w:t>za</w:t>
      </w:r>
      <w:r w:rsidRPr="00775799">
        <w:t>r</w:t>
      </w:r>
      <w:r w:rsidRPr="00775799">
        <w:rPr>
          <w:spacing w:val="-1"/>
        </w:rPr>
        <w:t>a</w:t>
      </w:r>
      <w:r w:rsidRPr="00775799">
        <w:t>ra</w:t>
      </w:r>
      <w:r w:rsidRPr="00775799">
        <w:rPr>
          <w:spacing w:val="1"/>
        </w:rPr>
        <w:t>u</w:t>
      </w:r>
      <w:r w:rsidRPr="00775799">
        <w:rPr>
          <w:spacing w:val="-1"/>
        </w:rPr>
        <w:t>ğ</w:t>
      </w:r>
      <w:r w:rsidRPr="00775799">
        <w:t>r</w:t>
      </w:r>
      <w:r w:rsidRPr="00775799">
        <w:rPr>
          <w:spacing w:val="2"/>
        </w:rPr>
        <w:t>a</w:t>
      </w:r>
      <w:r w:rsidRPr="00775799">
        <w:rPr>
          <w:spacing w:val="-3"/>
        </w:rPr>
        <w:t>m</w:t>
      </w:r>
      <w:r w:rsidRPr="00775799">
        <w:rPr>
          <w:spacing w:val="1"/>
        </w:rPr>
        <w:t>a</w:t>
      </w:r>
      <w:r w:rsidRPr="00775799">
        <w:rPr>
          <w:spacing w:val="-1"/>
        </w:rPr>
        <w:t>yac</w:t>
      </w:r>
      <w:r w:rsidRPr="00775799">
        <w:rPr>
          <w:spacing w:val="1"/>
        </w:rPr>
        <w:t>a</w:t>
      </w:r>
      <w:r w:rsidRPr="00775799">
        <w:rPr>
          <w:spacing w:val="-1"/>
        </w:rPr>
        <w:t>k</w:t>
      </w:r>
      <w:r w:rsidRPr="00775799">
        <w:t>ları</w:t>
      </w:r>
      <w:r w:rsidRPr="00775799">
        <w:rPr>
          <w:spacing w:val="1"/>
        </w:rPr>
        <w:t>n</w:t>
      </w:r>
      <w:r w:rsidRPr="00775799">
        <w:t>ın</w:t>
      </w:r>
      <w:r w:rsidRPr="00775799">
        <w:rPr>
          <w:spacing w:val="-1"/>
        </w:rPr>
        <w:t>a</w:t>
      </w:r>
      <w:r w:rsidRPr="00775799">
        <w:rPr>
          <w:spacing w:val="1"/>
        </w:rPr>
        <w:t>n</w:t>
      </w:r>
      <w:r w:rsidRPr="00775799">
        <w:t>la</w:t>
      </w:r>
      <w:r w:rsidRPr="00775799">
        <w:rPr>
          <w:spacing w:val="-1"/>
        </w:rPr>
        <w:t>ş</w:t>
      </w:r>
      <w:r w:rsidRPr="00775799">
        <w:t>ı</w:t>
      </w:r>
      <w:r w:rsidRPr="00775799">
        <w:rPr>
          <w:spacing w:val="1"/>
        </w:rPr>
        <w:t>l</w:t>
      </w:r>
      <w:r w:rsidRPr="00775799">
        <w:rPr>
          <w:spacing w:val="-3"/>
        </w:rPr>
        <w:t>m</w:t>
      </w:r>
      <w:r w:rsidRPr="00775799">
        <w:rPr>
          <w:spacing w:val="-1"/>
        </w:rPr>
        <w:t>a</w:t>
      </w:r>
      <w:r w:rsidRPr="00775799">
        <w:t>sı</w:t>
      </w:r>
      <w:proofErr w:type="spellEnd"/>
      <w:r w:rsidRPr="00775799">
        <w:rPr>
          <w:spacing w:val="1"/>
        </w:rPr>
        <w:t xml:space="preserve"> </w:t>
      </w:r>
      <w:proofErr w:type="spellStart"/>
      <w:proofErr w:type="gramStart"/>
      <w:r w:rsidRPr="00775799">
        <w:rPr>
          <w:spacing w:val="1"/>
        </w:rPr>
        <w:t>h</w:t>
      </w:r>
      <w:r w:rsidRPr="00775799">
        <w:rPr>
          <w:spacing w:val="-1"/>
        </w:rPr>
        <w:t>â</w:t>
      </w:r>
      <w:r w:rsidRPr="00775799">
        <w:t>l</w:t>
      </w:r>
      <w:r w:rsidRPr="00775799">
        <w:rPr>
          <w:spacing w:val="1"/>
        </w:rPr>
        <w:t>i</w:t>
      </w:r>
      <w:r w:rsidRPr="00775799">
        <w:rPr>
          <w:spacing w:val="-1"/>
        </w:rPr>
        <w:t>n</w:t>
      </w:r>
      <w:r w:rsidRPr="00775799">
        <w:rPr>
          <w:spacing w:val="1"/>
        </w:rPr>
        <w:t>d</w:t>
      </w:r>
      <w:r w:rsidRPr="00775799">
        <w:rPr>
          <w:spacing w:val="-1"/>
        </w:rPr>
        <w:t>e</w:t>
      </w:r>
      <w:r w:rsidRPr="00775799">
        <w:t>,şir</w:t>
      </w:r>
      <w:r w:rsidRPr="00775799">
        <w:rPr>
          <w:spacing w:val="-1"/>
        </w:rPr>
        <w:t>ke</w:t>
      </w:r>
      <w:r w:rsidRPr="00775799">
        <w:t>t</w:t>
      </w:r>
      <w:proofErr w:type="gramEnd"/>
      <w:r w:rsidRPr="00775799">
        <w:t>,te</w:t>
      </w:r>
      <w:r w:rsidRPr="00775799">
        <w:rPr>
          <w:spacing w:val="-4"/>
        </w:rPr>
        <w:t>m</w:t>
      </w:r>
      <w:r w:rsidRPr="00775799">
        <w:t>i</w:t>
      </w:r>
      <w:r w:rsidRPr="00775799">
        <w:rPr>
          <w:spacing w:val="1"/>
        </w:rPr>
        <w:t>n</w:t>
      </w:r>
      <w:r w:rsidRPr="00775799">
        <w:rPr>
          <w:spacing w:val="-1"/>
        </w:rPr>
        <w:t>a</w:t>
      </w:r>
      <w:r w:rsidRPr="00775799">
        <w:t>t</w:t>
      </w:r>
      <w:r w:rsidRPr="00775799">
        <w:rPr>
          <w:spacing w:val="-1"/>
        </w:rPr>
        <w:t>g</w:t>
      </w:r>
      <w:r w:rsidRPr="00775799">
        <w:rPr>
          <w:spacing w:val="1"/>
        </w:rPr>
        <w:t>ö</w:t>
      </w:r>
      <w:r w:rsidRPr="00775799">
        <w:t>st</w:t>
      </w:r>
      <w:r w:rsidRPr="00775799">
        <w:rPr>
          <w:spacing w:val="-1"/>
        </w:rPr>
        <w:t>e</w:t>
      </w:r>
      <w:r w:rsidRPr="00775799">
        <w:t>r</w:t>
      </w:r>
      <w:r w:rsidRPr="00775799">
        <w:rPr>
          <w:spacing w:val="-1"/>
        </w:rPr>
        <w:t>me</w:t>
      </w:r>
      <w:r w:rsidRPr="00775799">
        <w:t>k</w:t>
      </w:r>
      <w:r w:rsidRPr="00775799">
        <w:rPr>
          <w:spacing w:val="-1"/>
        </w:rPr>
        <w:t>ye</w:t>
      </w:r>
      <w:r w:rsidRPr="00775799">
        <w:t>ri</w:t>
      </w:r>
      <w:r w:rsidRPr="00775799">
        <w:rPr>
          <w:spacing w:val="1"/>
        </w:rPr>
        <w:t>n</w:t>
      </w:r>
      <w:r w:rsidRPr="00775799">
        <w:t>e</w:t>
      </w:r>
      <w:proofErr w:type="spellEnd"/>
      <w:r w:rsidRPr="00775799">
        <w:t xml:space="preserve"> </w:t>
      </w:r>
      <w:r w:rsidRPr="00775799">
        <w:rPr>
          <w:spacing w:val="1"/>
        </w:rPr>
        <w:t>bo</w:t>
      </w:r>
      <w:r w:rsidRPr="00775799">
        <w:t>r</w:t>
      </w:r>
      <w:r w:rsidRPr="00775799">
        <w:rPr>
          <w:spacing w:val="-1"/>
        </w:rPr>
        <w:t>c</w:t>
      </w:r>
      <w:r w:rsidRPr="00775799">
        <w:t xml:space="preserve">u </w:t>
      </w:r>
      <w:r w:rsidRPr="00775799">
        <w:rPr>
          <w:spacing w:val="1"/>
        </w:rPr>
        <w:t>öd</w:t>
      </w:r>
      <w:r w:rsidRPr="00775799">
        <w:rPr>
          <w:spacing w:val="-1"/>
        </w:rPr>
        <w:t>e</w:t>
      </w:r>
      <w:r w:rsidRPr="00775799">
        <w:rPr>
          <w:spacing w:val="-4"/>
        </w:rPr>
        <w:t>y</w:t>
      </w:r>
      <w:r w:rsidRPr="00775799">
        <w:rPr>
          <w:spacing w:val="-1"/>
        </w:rPr>
        <w:t>e</w:t>
      </w:r>
      <w:r w:rsidRPr="00775799">
        <w:rPr>
          <w:spacing w:val="1"/>
        </w:rPr>
        <w:t>b</w:t>
      </w:r>
      <w:r w:rsidRPr="00775799">
        <w:t>i</w:t>
      </w:r>
      <w:r w:rsidRPr="00775799">
        <w:rPr>
          <w:spacing w:val="1"/>
        </w:rPr>
        <w:t>l</w:t>
      </w:r>
      <w:r w:rsidRPr="00775799">
        <w:t>ir.</w:t>
      </w:r>
    </w:p>
    <w:p w:rsidR="007934DB" w:rsidRDefault="007934DB" w:rsidP="007934DB">
      <w:pPr>
        <w:spacing w:after="0" w:line="217" w:lineRule="exact"/>
        <w:ind w:left="2" w:right="-20"/>
      </w:pPr>
    </w:p>
    <w:p w:rsidR="007934DB" w:rsidRDefault="007934DB" w:rsidP="007934DB">
      <w:pPr>
        <w:spacing w:after="0" w:line="217" w:lineRule="exact"/>
        <w:ind w:left="2" w:right="-20"/>
      </w:pPr>
    </w:p>
    <w:p w:rsidR="007934DB" w:rsidRDefault="007934DB" w:rsidP="007934DB">
      <w:pPr>
        <w:spacing w:after="0" w:line="217" w:lineRule="exact"/>
        <w:ind w:left="2" w:right="-20"/>
      </w:pPr>
    </w:p>
    <w:p w:rsidR="007934DB" w:rsidRDefault="007934DB" w:rsidP="009F2455">
      <w:pPr>
        <w:spacing w:after="0" w:line="217" w:lineRule="exact"/>
        <w:ind w:right="-20"/>
      </w:pPr>
    </w:p>
    <w:p w:rsidR="007934DB" w:rsidRDefault="007934DB" w:rsidP="007934DB">
      <w:pPr>
        <w:spacing w:after="0" w:line="217" w:lineRule="exact"/>
        <w:ind w:left="2" w:right="-20"/>
      </w:pPr>
    </w:p>
    <w:p w:rsidR="007934DB" w:rsidRDefault="007934DB" w:rsidP="007934DB">
      <w:pPr>
        <w:spacing w:after="0" w:line="217" w:lineRule="exact"/>
        <w:ind w:left="2" w:right="-20"/>
      </w:pPr>
    </w:p>
    <w:p w:rsidR="007934DB" w:rsidRPr="00775799" w:rsidRDefault="007934DB" w:rsidP="007934DB">
      <w:pPr>
        <w:spacing w:after="0" w:line="217" w:lineRule="exact"/>
        <w:ind w:left="2" w:right="-20"/>
      </w:pPr>
      <w:r>
        <w:t>EK-2</w:t>
      </w:r>
    </w:p>
    <w:p w:rsidR="007934DB" w:rsidRDefault="007934DB" w:rsidP="007934DB">
      <w:pPr>
        <w:pStyle w:val="ListeParagraf"/>
        <w:ind w:right="-1417" w:firstLine="696"/>
      </w:pPr>
    </w:p>
    <w:p w:rsidR="007934DB" w:rsidRDefault="007934DB" w:rsidP="007934DB">
      <w:pPr>
        <w:pStyle w:val="ListeParagraf"/>
        <w:ind w:right="-1417" w:firstLine="696"/>
      </w:pPr>
      <w:proofErr w:type="gramStart"/>
      <w:r>
        <w:t>…………………………………….</w:t>
      </w:r>
      <w:proofErr w:type="gramEnd"/>
      <w:r>
        <w:t xml:space="preserve"> Ticaret Sicili Müdürlüğü</w:t>
      </w:r>
    </w:p>
    <w:p w:rsidR="007934DB" w:rsidRDefault="007934DB" w:rsidP="007934DB">
      <w:pPr>
        <w:pStyle w:val="ListeParagraf"/>
        <w:jc w:val="center"/>
      </w:pPr>
    </w:p>
    <w:p w:rsidR="007934DB" w:rsidRDefault="009F2455" w:rsidP="009F2455">
      <w:pPr>
        <w:pStyle w:val="ListeParagraf"/>
        <w:ind w:left="0"/>
      </w:pPr>
      <w:r>
        <w:t xml:space="preserve">Ticaret Sicil No:  </w:t>
      </w:r>
      <w:proofErr w:type="gramStart"/>
      <w:r>
        <w:t>…………………….</w:t>
      </w:r>
      <w:proofErr w:type="gramEnd"/>
    </w:p>
    <w:p w:rsidR="007934DB" w:rsidRDefault="007934DB" w:rsidP="009F2455">
      <w:pPr>
        <w:pStyle w:val="ListeParagraf"/>
        <w:ind w:left="0"/>
      </w:pPr>
      <w:r>
        <w:t>Ticaret Unvanı:</w:t>
      </w:r>
      <w:r w:rsidR="009F2455">
        <w:t xml:space="preserve">  </w:t>
      </w:r>
      <w:proofErr w:type="gramStart"/>
      <w:r w:rsidR="009F2455">
        <w:t>………………………………………………………………………….</w:t>
      </w:r>
      <w:proofErr w:type="gramEnd"/>
    </w:p>
    <w:p w:rsidR="007934DB" w:rsidRPr="009F2455" w:rsidRDefault="007934DB" w:rsidP="007934DB">
      <w:pPr>
        <w:pStyle w:val="ListeParagraf"/>
        <w:ind w:left="0"/>
        <w:jc w:val="both"/>
      </w:pPr>
      <w:r>
        <w:t xml:space="preserve">Ticari Adresi:      </w:t>
      </w:r>
      <w:proofErr w:type="gramStart"/>
      <w:r>
        <w:t>……………</w:t>
      </w:r>
      <w:r w:rsidR="009F2455">
        <w:t>…………………………………………………………………………………</w:t>
      </w:r>
      <w:proofErr w:type="gramEnd"/>
    </w:p>
    <w:p w:rsidR="007934DB" w:rsidRPr="006712F6" w:rsidRDefault="007934DB" w:rsidP="007934DB">
      <w:pPr>
        <w:pStyle w:val="ListeParagraf"/>
        <w:ind w:left="0"/>
        <w:jc w:val="both"/>
        <w:rPr>
          <w:sz w:val="24"/>
          <w:szCs w:val="24"/>
        </w:rPr>
      </w:pPr>
      <w:r w:rsidRPr="006712F6">
        <w:rPr>
          <w:sz w:val="24"/>
          <w:szCs w:val="24"/>
        </w:rPr>
        <w:t>Bölünme İşlemi İnceleme Hakkı Duyurusu,</w:t>
      </w:r>
    </w:p>
    <w:p w:rsidR="007934DB" w:rsidRPr="006712F6" w:rsidRDefault="007934DB" w:rsidP="007934DB">
      <w:pPr>
        <w:pStyle w:val="ListeParagraf"/>
        <w:ind w:left="0"/>
        <w:jc w:val="both"/>
        <w:rPr>
          <w:sz w:val="24"/>
          <w:szCs w:val="24"/>
        </w:rPr>
      </w:pPr>
    </w:p>
    <w:p w:rsidR="007934DB" w:rsidRPr="006712F6" w:rsidRDefault="007934DB" w:rsidP="007934DB">
      <w:pPr>
        <w:pStyle w:val="ListeParagraf"/>
        <w:ind w:left="0"/>
        <w:jc w:val="both"/>
        <w:rPr>
          <w:sz w:val="24"/>
          <w:szCs w:val="24"/>
        </w:rPr>
      </w:pPr>
      <w:r w:rsidRPr="006712F6">
        <w:rPr>
          <w:sz w:val="24"/>
          <w:szCs w:val="24"/>
        </w:rPr>
        <w:t xml:space="preserve">Yukarıda bilgileri yazılı şirketimizin Yönetim/Müdürler Kurulunca Bölünme işlemine ilişkin alınan </w:t>
      </w:r>
      <w:proofErr w:type="gramStart"/>
      <w:r w:rsidRPr="006712F6">
        <w:rPr>
          <w:sz w:val="24"/>
          <w:szCs w:val="24"/>
        </w:rPr>
        <w:t>…</w:t>
      </w:r>
      <w:r>
        <w:rPr>
          <w:sz w:val="24"/>
          <w:szCs w:val="24"/>
        </w:rPr>
        <w:t>….</w:t>
      </w:r>
      <w:proofErr w:type="gramEnd"/>
      <w:r>
        <w:rPr>
          <w:sz w:val="24"/>
          <w:szCs w:val="24"/>
        </w:rPr>
        <w:t xml:space="preserve"> </w:t>
      </w:r>
      <w:r w:rsidRPr="006712F6">
        <w:rPr>
          <w:sz w:val="24"/>
          <w:szCs w:val="24"/>
        </w:rPr>
        <w:t>/</w:t>
      </w:r>
      <w:proofErr w:type="gramStart"/>
      <w:r>
        <w:rPr>
          <w:sz w:val="24"/>
          <w:szCs w:val="24"/>
        </w:rPr>
        <w:t>….</w:t>
      </w:r>
      <w:r w:rsidRPr="006712F6">
        <w:rPr>
          <w:sz w:val="24"/>
          <w:szCs w:val="24"/>
        </w:rPr>
        <w:t>…</w:t>
      </w:r>
      <w:proofErr w:type="gramEnd"/>
      <w:r w:rsidRPr="006712F6">
        <w:rPr>
          <w:sz w:val="24"/>
          <w:szCs w:val="24"/>
        </w:rPr>
        <w:t>/…</w:t>
      </w:r>
      <w:r>
        <w:rPr>
          <w:sz w:val="24"/>
          <w:szCs w:val="24"/>
        </w:rPr>
        <w:t>…..</w:t>
      </w:r>
      <w:r w:rsidRPr="006712F6">
        <w:rPr>
          <w:sz w:val="24"/>
          <w:szCs w:val="24"/>
        </w:rPr>
        <w:t xml:space="preserve">… tarihli karar doğrultusunda hazırlanan </w:t>
      </w:r>
      <w:r>
        <w:rPr>
          <w:sz w:val="24"/>
          <w:szCs w:val="24"/>
        </w:rPr>
        <w:t xml:space="preserve">Bölünme </w:t>
      </w:r>
      <w:r w:rsidRPr="006712F6">
        <w:rPr>
          <w:sz w:val="24"/>
          <w:szCs w:val="24"/>
        </w:rPr>
        <w:t>Sözleşmesi</w:t>
      </w:r>
      <w:r>
        <w:rPr>
          <w:sz w:val="24"/>
          <w:szCs w:val="24"/>
        </w:rPr>
        <w:t xml:space="preserve"> </w:t>
      </w:r>
      <w:r w:rsidRPr="006712F6">
        <w:rPr>
          <w:sz w:val="24"/>
          <w:szCs w:val="24"/>
        </w:rPr>
        <w:t>/</w:t>
      </w:r>
      <w:r>
        <w:rPr>
          <w:sz w:val="24"/>
          <w:szCs w:val="24"/>
        </w:rPr>
        <w:t xml:space="preserve"> </w:t>
      </w:r>
      <w:r w:rsidRPr="006712F6">
        <w:rPr>
          <w:sz w:val="24"/>
          <w:szCs w:val="24"/>
        </w:rPr>
        <w:t>Planı, Bölünme Raporu, Son Üç Yılın Finansal Tabloları ile Faaliyet Raporları(gerekirse ara bilanço) Genel Kurulun onayına sunulmasından önce</w:t>
      </w:r>
      <w:r>
        <w:rPr>
          <w:sz w:val="24"/>
          <w:szCs w:val="24"/>
        </w:rPr>
        <w:t xml:space="preserve"> </w:t>
      </w:r>
      <w:r w:rsidRPr="006712F6">
        <w:rPr>
          <w:sz w:val="24"/>
          <w:szCs w:val="24"/>
        </w:rPr>
        <w:t xml:space="preserve">iki ay süresince </w:t>
      </w:r>
      <w:proofErr w:type="gramStart"/>
      <w:r w:rsidRPr="006712F6">
        <w:rPr>
          <w:sz w:val="24"/>
          <w:szCs w:val="24"/>
        </w:rPr>
        <w:t>…</w:t>
      </w:r>
      <w:r>
        <w:rPr>
          <w:sz w:val="24"/>
          <w:szCs w:val="24"/>
        </w:rPr>
        <w:t>…</w:t>
      </w:r>
      <w:proofErr w:type="gramEnd"/>
      <w:r w:rsidRPr="006712F6">
        <w:rPr>
          <w:sz w:val="24"/>
          <w:szCs w:val="24"/>
        </w:rPr>
        <w:t>/</w:t>
      </w:r>
      <w:r>
        <w:rPr>
          <w:sz w:val="24"/>
          <w:szCs w:val="24"/>
        </w:rPr>
        <w:t>….</w:t>
      </w:r>
      <w:r w:rsidRPr="006712F6">
        <w:rPr>
          <w:sz w:val="24"/>
          <w:szCs w:val="24"/>
        </w:rPr>
        <w:t xml:space="preserve">…/…….. tarihinden itibaren </w:t>
      </w:r>
      <w:proofErr w:type="gramStart"/>
      <w:r w:rsidRPr="006712F6">
        <w:rPr>
          <w:sz w:val="24"/>
          <w:szCs w:val="24"/>
        </w:rPr>
        <w:t>…………………………………..………………………………</w:t>
      </w:r>
      <w:r>
        <w:rPr>
          <w:sz w:val="24"/>
          <w:szCs w:val="24"/>
        </w:rPr>
        <w:t>………………………………</w:t>
      </w:r>
      <w:r w:rsidRPr="006712F6">
        <w:rPr>
          <w:sz w:val="24"/>
          <w:szCs w:val="24"/>
        </w:rPr>
        <w:t>……………..</w:t>
      </w:r>
      <w:proofErr w:type="gramEnd"/>
      <w:r w:rsidRPr="006712F6">
        <w:rPr>
          <w:sz w:val="24"/>
          <w:szCs w:val="24"/>
        </w:rPr>
        <w:t>adresinde</w:t>
      </w:r>
      <w:r>
        <w:rPr>
          <w:sz w:val="24"/>
          <w:szCs w:val="24"/>
        </w:rPr>
        <w:t xml:space="preserve"> </w:t>
      </w:r>
      <w:r w:rsidRPr="006712F6">
        <w:rPr>
          <w:sz w:val="24"/>
          <w:szCs w:val="24"/>
        </w:rPr>
        <w:t>ve şirket merkezimizde</w:t>
      </w:r>
      <w:r>
        <w:rPr>
          <w:sz w:val="24"/>
          <w:szCs w:val="24"/>
        </w:rPr>
        <w:t xml:space="preserve"> </w:t>
      </w:r>
      <w:r w:rsidRPr="006712F6">
        <w:rPr>
          <w:sz w:val="24"/>
          <w:szCs w:val="24"/>
        </w:rPr>
        <w:t>ortaklarımızın incelemesine hazır bulundurulacağı 6102 sayılı</w:t>
      </w:r>
      <w:r>
        <w:rPr>
          <w:sz w:val="24"/>
          <w:szCs w:val="24"/>
        </w:rPr>
        <w:t xml:space="preserve"> </w:t>
      </w:r>
      <w:r w:rsidRPr="006712F6">
        <w:rPr>
          <w:sz w:val="24"/>
          <w:szCs w:val="24"/>
        </w:rPr>
        <w:t>Türk Ticaret Kanunu’nun 171inci maddesi gereğince ilan olunur.</w:t>
      </w:r>
    </w:p>
    <w:p w:rsidR="007934DB" w:rsidRPr="006712F6" w:rsidRDefault="007934DB" w:rsidP="007934DB">
      <w:pPr>
        <w:pStyle w:val="ListeParagraf"/>
        <w:ind w:left="5664"/>
        <w:jc w:val="center"/>
        <w:rPr>
          <w:sz w:val="24"/>
          <w:szCs w:val="24"/>
        </w:rPr>
      </w:pPr>
    </w:p>
    <w:p w:rsidR="007934DB" w:rsidRPr="006712F6" w:rsidRDefault="007934DB" w:rsidP="007934DB">
      <w:pPr>
        <w:rPr>
          <w:sz w:val="24"/>
          <w:szCs w:val="24"/>
        </w:rPr>
      </w:pPr>
    </w:p>
    <w:p w:rsidR="007934DB" w:rsidRDefault="007934DB" w:rsidP="007934DB">
      <w:pPr>
        <w:pStyle w:val="ListeParagraf"/>
        <w:ind w:left="5664"/>
        <w:jc w:val="center"/>
        <w:rPr>
          <w:sz w:val="24"/>
          <w:szCs w:val="24"/>
        </w:rPr>
      </w:pPr>
      <w:r w:rsidRPr="006712F6">
        <w:rPr>
          <w:sz w:val="24"/>
          <w:szCs w:val="24"/>
        </w:rPr>
        <w:t>Şirket</w:t>
      </w:r>
      <w:r>
        <w:rPr>
          <w:sz w:val="24"/>
          <w:szCs w:val="24"/>
        </w:rPr>
        <w:t xml:space="preserve"> </w:t>
      </w:r>
      <w:r w:rsidRPr="006712F6">
        <w:rPr>
          <w:sz w:val="24"/>
          <w:szCs w:val="24"/>
        </w:rPr>
        <w:t>Yetkilisi/Yetkilileri</w:t>
      </w:r>
    </w:p>
    <w:p w:rsidR="007934DB" w:rsidRDefault="007934DB" w:rsidP="007934DB">
      <w:pPr>
        <w:pStyle w:val="ListeParagraf"/>
        <w:ind w:left="5664"/>
        <w:jc w:val="center"/>
        <w:rPr>
          <w:sz w:val="24"/>
          <w:szCs w:val="24"/>
        </w:rPr>
      </w:pPr>
      <w:r w:rsidRPr="006712F6">
        <w:rPr>
          <w:sz w:val="24"/>
          <w:szCs w:val="24"/>
        </w:rPr>
        <w:t>Adı – Soyadı</w:t>
      </w:r>
    </w:p>
    <w:p w:rsidR="007934DB" w:rsidRPr="006712F6" w:rsidRDefault="007934DB" w:rsidP="007934DB">
      <w:pPr>
        <w:pStyle w:val="ListeParagraf"/>
        <w:ind w:left="5664"/>
        <w:jc w:val="center"/>
        <w:rPr>
          <w:sz w:val="24"/>
          <w:szCs w:val="24"/>
        </w:rPr>
      </w:pPr>
      <w:r w:rsidRPr="006712F6">
        <w:rPr>
          <w:sz w:val="24"/>
          <w:szCs w:val="24"/>
        </w:rPr>
        <w:t>Kaşe – İmza</w:t>
      </w:r>
    </w:p>
    <w:p w:rsidR="00C31DBD" w:rsidRPr="007934DB" w:rsidRDefault="00C31DBD" w:rsidP="007934DB"/>
    <w:sectPr w:rsidR="00C31DBD" w:rsidRPr="007934DB" w:rsidSect="00ED456B">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F6"/>
    <w:rsid w:val="007249F0"/>
    <w:rsid w:val="007934DB"/>
    <w:rsid w:val="009F2455"/>
    <w:rsid w:val="00B9577D"/>
    <w:rsid w:val="00C31DBD"/>
    <w:rsid w:val="00ED456B"/>
    <w:rsid w:val="00FF0B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07F77-B1C8-4FB3-855C-E8E395F4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7934DB"/>
    <w:pPr>
      <w:spacing w:after="200" w:line="276" w:lineRule="auto"/>
      <w:ind w:left="720"/>
    </w:pPr>
    <w:rPr>
      <w:rFonts w:ascii="Calibri" w:eastAsia="Times New Roman"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288144">
      <w:bodyDiv w:val="1"/>
      <w:marLeft w:val="0"/>
      <w:marRight w:val="0"/>
      <w:marTop w:val="0"/>
      <w:marBottom w:val="0"/>
      <w:divBdr>
        <w:top w:val="none" w:sz="0" w:space="0" w:color="auto"/>
        <w:left w:val="none" w:sz="0" w:space="0" w:color="auto"/>
        <w:bottom w:val="none" w:sz="0" w:space="0" w:color="auto"/>
        <w:right w:val="none" w:sz="0" w:space="0" w:color="auto"/>
      </w:divBdr>
      <w:divsChild>
        <w:div w:id="1102871015">
          <w:marLeft w:val="0"/>
          <w:marRight w:val="0"/>
          <w:marTop w:val="0"/>
          <w:marBottom w:val="0"/>
          <w:divBdr>
            <w:top w:val="none" w:sz="0" w:space="0" w:color="auto"/>
            <w:left w:val="none" w:sz="0" w:space="0" w:color="auto"/>
            <w:bottom w:val="none" w:sz="0" w:space="0" w:color="auto"/>
            <w:right w:val="none" w:sz="0" w:space="0" w:color="auto"/>
          </w:divBdr>
          <w:divsChild>
            <w:div w:id="1546718862">
              <w:marLeft w:val="0"/>
              <w:marRight w:val="0"/>
              <w:marTop w:val="0"/>
              <w:marBottom w:val="0"/>
              <w:divBdr>
                <w:top w:val="none" w:sz="0" w:space="0" w:color="auto"/>
                <w:left w:val="none" w:sz="0" w:space="0" w:color="auto"/>
                <w:bottom w:val="none" w:sz="0" w:space="0" w:color="auto"/>
                <w:right w:val="none" w:sz="0" w:space="0" w:color="auto"/>
              </w:divBdr>
              <w:divsChild>
                <w:div w:id="401296418">
                  <w:marLeft w:val="60"/>
                  <w:marRight w:val="60"/>
                  <w:marTop w:val="60"/>
                  <w:marBottom w:val="60"/>
                  <w:divBdr>
                    <w:top w:val="none" w:sz="0" w:space="0" w:color="auto"/>
                    <w:left w:val="none" w:sz="0" w:space="0" w:color="auto"/>
                    <w:bottom w:val="none" w:sz="0" w:space="0" w:color="auto"/>
                    <w:right w:val="none" w:sz="0" w:space="0" w:color="auto"/>
                  </w:divBdr>
                  <w:divsChild>
                    <w:div w:id="103424495">
                      <w:marLeft w:val="0"/>
                      <w:marRight w:val="0"/>
                      <w:marTop w:val="0"/>
                      <w:marBottom w:val="0"/>
                      <w:divBdr>
                        <w:top w:val="none" w:sz="0" w:space="0" w:color="auto"/>
                        <w:left w:val="none" w:sz="0" w:space="0" w:color="auto"/>
                        <w:bottom w:val="none" w:sz="0" w:space="0" w:color="auto"/>
                        <w:right w:val="none" w:sz="0" w:space="0" w:color="auto"/>
                      </w:divBdr>
                      <w:divsChild>
                        <w:div w:id="7388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o.org.tr/ito/docs/portal_docs/Beyan_ornegi.doc" TargetMode="External"/><Relationship Id="rId3" Type="http://schemas.openxmlformats.org/officeDocument/2006/relationships/webSettings" Target="webSettings.xml"/><Relationship Id="rId7" Type="http://schemas.openxmlformats.org/officeDocument/2006/relationships/hyperlink" Target="http://www.ito.org.tr/ito/docs/portal_docs/6102_bolunme_ek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o.org.tr/ito/docs/portal_docs/6102_bolunme_ek2.doc" TargetMode="External"/><Relationship Id="rId5" Type="http://schemas.openxmlformats.org/officeDocument/2006/relationships/hyperlink" Target="http://www.ito.org.tr/ito/docs/portal_docs/Beyan_ornegi.doc" TargetMode="External"/><Relationship Id="rId10" Type="http://schemas.openxmlformats.org/officeDocument/2006/relationships/theme" Target="theme/theme1.xml"/><Relationship Id="rId4" Type="http://schemas.openxmlformats.org/officeDocument/2006/relationships/hyperlink" Target="http://www.ito.org.tr/ito/docs/portal_docs/6102_bolunme_ek2.doc"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3043</Words>
  <Characters>17348</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2014-12-25T12:04:00Z</dcterms:created>
  <dcterms:modified xsi:type="dcterms:W3CDTF">2014-12-25T12:29:00Z</dcterms:modified>
</cp:coreProperties>
</file>